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38" w:rsidRPr="008C3E62" w:rsidRDefault="00DF0005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Toc365038229"/>
      <w:r w:rsidRPr="008C3E62">
        <w:rPr>
          <w:rFonts w:ascii="方正小标宋简体" w:eastAsia="方正小标宋简体" w:hAnsi="仿宋" w:hint="eastAsia"/>
          <w:sz w:val="36"/>
          <w:szCs w:val="36"/>
        </w:rPr>
        <w:t>学生管理工作规定</w:t>
      </w:r>
    </w:p>
    <w:p w:rsidR="00224738" w:rsidRPr="008C3E62" w:rsidRDefault="00224738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224738" w:rsidRPr="008C3E62" w:rsidRDefault="00DF0005">
      <w:pPr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C3E62">
        <w:rPr>
          <w:rFonts w:ascii="仿宋" w:eastAsia="仿宋" w:hAnsi="仿宋" w:hint="eastAsia"/>
          <w:kern w:val="0"/>
          <w:sz w:val="32"/>
          <w:szCs w:val="32"/>
        </w:rPr>
        <w:t>为全面贯彻</w:t>
      </w:r>
      <w:r w:rsidRPr="008C3E62">
        <w:rPr>
          <w:rFonts w:ascii="仿宋" w:eastAsia="仿宋" w:hAnsi="仿宋" w:cs="仿宋" w:hint="eastAsia"/>
          <w:kern w:val="0"/>
          <w:sz w:val="32"/>
          <w:szCs w:val="32"/>
        </w:rPr>
        <w:t>党和</w:t>
      </w:r>
      <w:r w:rsidRPr="008C3E62">
        <w:rPr>
          <w:rFonts w:ascii="仿宋" w:eastAsia="仿宋" w:hAnsi="仿宋" w:hint="eastAsia"/>
          <w:kern w:val="0"/>
          <w:sz w:val="32"/>
          <w:szCs w:val="32"/>
        </w:rPr>
        <w:t>国家教育方针，落实立德树人的根本任务，引导学生健康成长，培养德、智、体、美等方面全面发展的社会主义建设者和接班人，依据</w:t>
      </w:r>
      <w:r w:rsidR="002F16CF" w:rsidRPr="008C3E62">
        <w:rPr>
          <w:rFonts w:ascii="仿宋" w:eastAsia="仿宋" w:hAnsi="仿宋" w:hint="eastAsia"/>
          <w:kern w:val="0"/>
          <w:sz w:val="32"/>
          <w:szCs w:val="32"/>
        </w:rPr>
        <w:t>相关</w:t>
      </w:r>
      <w:r w:rsidRPr="008C3E62">
        <w:rPr>
          <w:rFonts w:ascii="仿宋" w:eastAsia="仿宋" w:hAnsi="仿宋" w:hint="eastAsia"/>
          <w:kern w:val="0"/>
          <w:sz w:val="32"/>
          <w:szCs w:val="32"/>
        </w:rPr>
        <w:t>法律法规，结合我校实际，制定本</w:t>
      </w:r>
      <w:bookmarkStart w:id="1" w:name="_Toc365038230"/>
      <w:bookmarkEnd w:id="0"/>
      <w:r w:rsidRPr="008C3E62">
        <w:rPr>
          <w:rFonts w:ascii="仿宋" w:eastAsia="仿宋" w:hAnsi="仿宋" w:hint="eastAsia"/>
          <w:kern w:val="0"/>
          <w:sz w:val="32"/>
          <w:szCs w:val="32"/>
        </w:rPr>
        <w:t>规定。</w:t>
      </w:r>
      <w:bookmarkEnd w:id="1"/>
    </w:p>
    <w:p w:rsidR="00224738" w:rsidRPr="008C3E62" w:rsidRDefault="00DF0005" w:rsidP="008C3E62">
      <w:pPr>
        <w:snapToGrid w:val="0"/>
        <w:spacing w:beforeLines="50" w:before="156" w:line="360" w:lineRule="auto"/>
        <w:jc w:val="center"/>
        <w:outlineLvl w:val="0"/>
        <w:rPr>
          <w:rFonts w:ascii="黑体" w:eastAsia="黑体" w:hAnsi="黑体" w:cs="仿宋"/>
          <w:kern w:val="0"/>
          <w:sz w:val="32"/>
          <w:szCs w:val="32"/>
        </w:rPr>
      </w:pPr>
      <w:bookmarkStart w:id="2" w:name="_Toc367977264"/>
      <w:bookmarkStart w:id="3" w:name="_Toc365038282"/>
      <w:bookmarkStart w:id="4" w:name="_Toc365107040"/>
      <w:bookmarkStart w:id="5" w:name="_Toc365038272"/>
      <w:bookmarkStart w:id="6" w:name="_Toc365101378"/>
      <w:bookmarkStart w:id="7" w:name="_Toc365107062"/>
      <w:bookmarkStart w:id="8" w:name="_Toc365101533"/>
      <w:bookmarkStart w:id="9" w:name="_Toc365101511"/>
      <w:bookmarkStart w:id="10" w:name="_Toc365101400"/>
      <w:bookmarkStart w:id="11" w:name="_Toc374692785"/>
      <w:bookmarkStart w:id="12" w:name="_Toc384194428"/>
      <w:bookmarkStart w:id="13" w:name="_Toc371327966"/>
      <w:r w:rsidRPr="008C3E62">
        <w:rPr>
          <w:rFonts w:ascii="黑体" w:eastAsia="黑体" w:hAnsi="黑体" w:cs="仿宋" w:hint="eastAsia"/>
          <w:kern w:val="0"/>
          <w:sz w:val="32"/>
          <w:szCs w:val="32"/>
        </w:rPr>
        <w:t>第八部分 学生违纪处分</w:t>
      </w:r>
      <w:bookmarkEnd w:id="2"/>
      <w:bookmarkEnd w:id="11"/>
      <w:bookmarkEnd w:id="12"/>
      <w:bookmarkEnd w:id="13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学生有违反法律、法规以及学校管理制度行为的，给予批评教育或者纪律处分。</w:t>
      </w:r>
    </w:p>
    <w:p w:rsidR="00224738" w:rsidRPr="008C3E62" w:rsidRDefault="00DF0005">
      <w:pPr>
        <w:spacing w:line="36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14" w:name="_Toc384194429"/>
      <w:bookmarkStart w:id="15" w:name="_Toc371327967"/>
      <w:bookmarkStart w:id="16" w:name="_Toc367977265"/>
      <w:bookmarkStart w:id="17" w:name="_Toc374692786"/>
      <w:bookmarkStart w:id="18" w:name="_Toc365038283"/>
      <w:bookmarkStart w:id="19" w:name="_Toc365101402"/>
      <w:bookmarkStart w:id="20" w:name="_Toc365101535"/>
      <w:bookmarkStart w:id="21" w:name="_Toc365107064"/>
      <w:r w:rsidRPr="008C3E62">
        <w:rPr>
          <w:rFonts w:ascii="黑体" w:eastAsia="黑体" w:hAnsi="黑体" w:hint="eastAsia"/>
          <w:sz w:val="32"/>
          <w:szCs w:val="32"/>
        </w:rPr>
        <w:t>一</w:t>
      </w:r>
      <w:r w:rsidRPr="008C3E62">
        <w:rPr>
          <w:rFonts w:ascii="黑体" w:eastAsia="黑体" w:hAnsi="黑体" w:cs="仿宋" w:hint="eastAsia"/>
          <w:sz w:val="32"/>
          <w:szCs w:val="32"/>
        </w:rPr>
        <w:t>、</w:t>
      </w:r>
      <w:r w:rsidRPr="008C3E62">
        <w:rPr>
          <w:rFonts w:ascii="黑体" w:eastAsia="黑体" w:hAnsi="黑体" w:hint="eastAsia"/>
          <w:sz w:val="32"/>
          <w:szCs w:val="32"/>
        </w:rPr>
        <w:t>违纪处分总则</w:t>
      </w:r>
      <w:bookmarkEnd w:id="14"/>
      <w:bookmarkEnd w:id="15"/>
      <w:bookmarkEnd w:id="16"/>
      <w:bookmarkEnd w:id="17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22" w:name="_Toc367977266"/>
      <w:r w:rsidRPr="008C3E62">
        <w:rPr>
          <w:rFonts w:ascii="仿宋" w:eastAsia="仿宋" w:hAnsi="仿宋" w:hint="eastAsia"/>
          <w:sz w:val="32"/>
          <w:szCs w:val="32"/>
        </w:rPr>
        <w:t>1.纪律处分种类</w:t>
      </w:r>
      <w:bookmarkEnd w:id="18"/>
      <w:r w:rsidRPr="008C3E62">
        <w:rPr>
          <w:rFonts w:ascii="仿宋" w:eastAsia="仿宋" w:hAnsi="仿宋" w:hint="eastAsia"/>
          <w:sz w:val="32"/>
          <w:szCs w:val="32"/>
        </w:rPr>
        <w:t>：警告、严重警告、记过、留校察看、开除学籍。</w:t>
      </w:r>
      <w:bookmarkEnd w:id="19"/>
      <w:bookmarkEnd w:id="20"/>
      <w:bookmarkEnd w:id="21"/>
      <w:bookmarkEnd w:id="22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23" w:name="_Toc365038284"/>
      <w:bookmarkStart w:id="24" w:name="_Toc365101403"/>
      <w:bookmarkStart w:id="25" w:name="_Toc365107065"/>
      <w:bookmarkStart w:id="26" w:name="_Toc367977267"/>
      <w:bookmarkStart w:id="27" w:name="_Toc365101536"/>
      <w:r w:rsidRPr="008C3E62">
        <w:rPr>
          <w:rFonts w:ascii="仿宋" w:eastAsia="仿宋" w:hAnsi="仿宋" w:hint="eastAsia"/>
          <w:sz w:val="32"/>
          <w:szCs w:val="32"/>
        </w:rPr>
        <w:t>2.处分期限</w:t>
      </w:r>
      <w:bookmarkEnd w:id="23"/>
      <w:r w:rsidRPr="008C3E62">
        <w:rPr>
          <w:rFonts w:ascii="仿宋" w:eastAsia="仿宋" w:hAnsi="仿宋" w:hint="eastAsia"/>
          <w:sz w:val="32"/>
          <w:szCs w:val="32"/>
        </w:rPr>
        <w:t>：一般时限为12个月，毕业年级不少于6个月，到期可按规定申请解除。解除处分后，学生获得表彰、奖励及其他权益，不再受原处分的影响。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受处分的学生，由班主任负责日常教育督导，学生所在学院负责监督和考察，在察看期间有悔改和进步表现的，按期解除察看，经教育不改或察看期间又有违纪行为的，给予开除学籍处分。</w:t>
      </w:r>
      <w:bookmarkEnd w:id="24"/>
      <w:bookmarkEnd w:id="25"/>
      <w:bookmarkEnd w:id="26"/>
      <w:bookmarkEnd w:id="27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28" w:name="_Toc367977268"/>
      <w:bookmarkStart w:id="29" w:name="_Toc365101537"/>
      <w:bookmarkStart w:id="30" w:name="_Toc365101404"/>
      <w:bookmarkStart w:id="31" w:name="_Toc365038292"/>
      <w:bookmarkStart w:id="32" w:name="_Toc365107066"/>
      <w:r w:rsidRPr="008C3E62">
        <w:rPr>
          <w:rFonts w:ascii="仿宋" w:eastAsia="仿宋" w:hAnsi="仿宋" w:hint="eastAsia"/>
          <w:sz w:val="32"/>
          <w:szCs w:val="32"/>
        </w:rPr>
        <w:t>3.加重、减轻或免于处分</w:t>
      </w:r>
      <w:bookmarkEnd w:id="28"/>
      <w:bookmarkEnd w:id="29"/>
      <w:bookmarkEnd w:id="30"/>
      <w:bookmarkEnd w:id="31"/>
      <w:bookmarkEnd w:id="32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（1）有下列情形之一的，加重一级处分：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①具有多次或多项违纪行为；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lastRenderedPageBreak/>
        <w:t>②伙同校外人员侵害学校或师生权益，情节恶劣、后果严重；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③故意隐瞒、歪曲、捏造事实妨碍调查或者拒不承认错误；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④对有关人员打击报复、威胁、恫吓。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（2）有下列情形之一的，可从轻或减轻一级处分，情节或后果轻微的可免于处分：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①非主观故意违纪；</w:t>
      </w:r>
      <w:r w:rsidRPr="008C3E62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②主动消除或者减轻违纪后果，取得被侵权人谅解；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③主动报告，积极认错，确有悔改表现；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④受胁迫、诱骗违纪；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⑤有立功表现。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（3）免于处分的，给予通报批评，实行诫勉，督促其改正错误。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33" w:name="_Toc365038305"/>
      <w:bookmarkStart w:id="34" w:name="_Toc365101539"/>
      <w:bookmarkStart w:id="35" w:name="_Toc367977270"/>
      <w:bookmarkStart w:id="36" w:name="_Toc365101406"/>
      <w:bookmarkStart w:id="37" w:name="_Toc365107068"/>
      <w:r w:rsidRPr="008C3E62">
        <w:rPr>
          <w:rFonts w:ascii="仿宋" w:eastAsia="仿宋" w:hAnsi="仿宋" w:hint="eastAsia"/>
          <w:sz w:val="32"/>
          <w:szCs w:val="32"/>
        </w:rPr>
        <w:t>4.学生申诉</w:t>
      </w:r>
      <w:bookmarkEnd w:id="33"/>
      <w:r w:rsidRPr="008C3E62">
        <w:rPr>
          <w:rFonts w:ascii="仿宋" w:eastAsia="仿宋" w:hAnsi="仿宋" w:hint="eastAsia"/>
          <w:sz w:val="32"/>
          <w:szCs w:val="32"/>
        </w:rPr>
        <w:t>：学生如对处分决定有异议，可以在收到处分决定书之日起10日内向学校学生申诉处理委员会提出书面申诉，逾期不予受理。</w:t>
      </w:r>
      <w:bookmarkEnd w:id="34"/>
      <w:bookmarkEnd w:id="35"/>
      <w:bookmarkEnd w:id="36"/>
      <w:bookmarkEnd w:id="37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5.违纪处分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要程序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正当、证据充分、依据明确、定性准确、处分适当，贯彻依法合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、宽严相济、教育为主、注重发展的原则。</w:t>
      </w:r>
    </w:p>
    <w:p w:rsidR="00224738" w:rsidRPr="008C3E62" w:rsidRDefault="00DF0005">
      <w:pPr>
        <w:spacing w:line="36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38" w:name="_Toc371327968"/>
      <w:bookmarkStart w:id="39" w:name="_Toc367977272"/>
      <w:bookmarkStart w:id="40" w:name="_Toc365101408"/>
      <w:bookmarkStart w:id="41" w:name="_Toc365107070"/>
      <w:bookmarkStart w:id="42" w:name="_Toc365101541"/>
      <w:bookmarkStart w:id="43" w:name="_Toc384194430"/>
      <w:bookmarkStart w:id="44" w:name="_Toc374692787"/>
      <w:bookmarkStart w:id="45" w:name="_Toc365038285"/>
      <w:r w:rsidRPr="008C3E62">
        <w:rPr>
          <w:rFonts w:ascii="黑体" w:eastAsia="黑体" w:hAnsi="黑体" w:hint="eastAsia"/>
          <w:sz w:val="32"/>
          <w:szCs w:val="32"/>
        </w:rPr>
        <w:t>二、违纪处分细则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1.违反法律、法规，受到司法机关、行政机关依法处罚者，按下列规定给予处分：</w:t>
      </w:r>
      <w:bookmarkEnd w:id="45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（1）构成刑事犯罪的给予开除学籍处分。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lastRenderedPageBreak/>
        <w:t>（2）违反其它法律法规受到处罚的，视性质、情节和后果给予记过以上处分。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46" w:name="_Toc365038287"/>
      <w:r w:rsidRPr="008C3E62">
        <w:rPr>
          <w:rFonts w:ascii="仿宋" w:eastAsia="仿宋" w:hAnsi="仿宋" w:hint="eastAsia"/>
          <w:sz w:val="32"/>
          <w:szCs w:val="32"/>
        </w:rPr>
        <w:t>2.违反治安管理的下述行为，按下列规定给予处分：</w:t>
      </w:r>
      <w:bookmarkEnd w:id="46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（1）危害国家安全和民族团结等行为，视情节和危害程度给予记过至开除学籍处分。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2）有制造、传播、散布谣言或其它不当言论和行为，煽动、组织聚众闹事，破坏学校和社会秩序，产生不良后果和影响的，给予严重警告或记过处分；具有暴力、威胁、侮辱诽谤等严重情节或造成严重后果的，给予留校察看或者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（3）违反消防安全管理规定不听劝阻的，给予警告处分；造成事故者，视其情节及后果给予严重警告以上处分。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（4）危害网络安全和运行秩序造成不良后果和影响的，给予警告、严重警告或记过处分；造成严重后果或重大损失的给予留校察看或开除学籍处分。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（5）参与非法传销者给予警告至记过处分；经教育不改者、后果严重者、组织非法传销者给予留校察看或开除学籍处分。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（6）参加邪教组织或参与其活动者给予记过及其以上处分；在校园内组织开展宗教活动或封建迷信活动者，给予警告以上处分。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（7）经常参与赌博者，给予警告或严重警告处分；提供赌具、赌场者，给予严重警告处分；聚众赌博者，给予记过处分。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（8）制作、贩卖、传播淫秽书刊、影音制品者，给予严重警</w:t>
      </w:r>
      <w:r w:rsidRPr="008C3E62">
        <w:rPr>
          <w:rFonts w:ascii="仿宋" w:eastAsia="仿宋" w:hAnsi="仿宋" w:hint="eastAsia"/>
          <w:sz w:val="32"/>
          <w:szCs w:val="32"/>
        </w:rPr>
        <w:lastRenderedPageBreak/>
        <w:t>告或记过处分；情节恶劣的，给予留校察看或开除学籍处分。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（9）吸食毒品或有其它非法涉毒行为者给予留校察看或开除学籍处分。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（10）在洪涝、火灾、地震、疫情等紧急情况时，不服从政府或者学校依法发布的命令、决定、规定，且不听劝告的，给予记过至开除学籍处分。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47" w:name="_Toc365038288"/>
      <w:r w:rsidRPr="008C3E62">
        <w:rPr>
          <w:rFonts w:ascii="仿宋" w:eastAsia="仿宋" w:hAnsi="仿宋" w:hint="eastAsia"/>
          <w:sz w:val="32"/>
          <w:szCs w:val="32"/>
        </w:rPr>
        <w:t>3.有侵占毁损公私财物、知识产权的行为，按下列规定给予处分：</w:t>
      </w:r>
      <w:bookmarkEnd w:id="47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（1）盗窃、诈骗、抢夺、敲诈勒索公私财物或单位涉密文件、材料、印章等，给予警告至记过处分；性质恶劣、后果严重的，给予留校察看或开除学籍处分。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（2）弄虚作假，骗取不当利益，产生不良影响和后果的，给予警告处分；性质恶劣的给予严重警告或记过处分。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（3）故意占用、隐匿、毁弃、污损他人或者组织财物、设施设备、园林花木、建筑环境等，给予警告或者严重警告处分；经批评教育拒不认错或者拒不赔偿的，给予记过至开除学籍处分。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（4）私自隐匿、毁弃、私拆他人信件，非法浏览、删除他人邮件等侵犯他人隐私权的，给予警告、严重警告处分；后果严重的，给予记过以上处分。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（5）私自转让、许可使用学校知识产权，违规泄露学校科技成果和技术秘密，以及其他违反学校有关知识产权规定的行为，使学校权益受到损失的，给予严重警告或者记过处分；情节严重</w:t>
      </w:r>
      <w:r w:rsidRPr="008C3E62">
        <w:rPr>
          <w:rFonts w:ascii="仿宋" w:eastAsia="仿宋" w:hAnsi="仿宋" w:hint="eastAsia"/>
          <w:sz w:val="32"/>
          <w:szCs w:val="32"/>
        </w:rPr>
        <w:lastRenderedPageBreak/>
        <w:t>的，给予留校察看或者开除学籍处分。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（6）擅自使用学校的名称或者标识，给学校造成不良影响或较大损失的，给予严重警告及以上处分。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48" w:name="_Toc365038289"/>
      <w:r w:rsidRPr="008C3E62">
        <w:rPr>
          <w:rFonts w:ascii="仿宋" w:eastAsia="仿宋" w:hAnsi="仿宋" w:hint="eastAsia"/>
          <w:sz w:val="32"/>
          <w:szCs w:val="32"/>
        </w:rPr>
        <w:t>4.有侵犯他人人身权利、名誉权利的行为，按下列规定给予处分：</w:t>
      </w:r>
      <w:bookmarkEnd w:id="48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（1）寻衅滋事、邀约打架、谋划殴打或伤害他人、有意激化矛盾等行为，导致他人打架斗殴或殴打伤害他人的，视后果给予警告至记过处分。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（2）打架斗殴、殴打他人或故意伤害他人未造成伤害者，给予警告或严重警告处分；致人受伤者，给予记过或留校察看处分；使用刀具及其他危险器物，导致严重后果者，给予留校察看或开除学籍处分。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（3）结伙殴打、伤害他人的，多次殴打、伤害他人或者一次殴打、伤害多人的，视情节和后果给予记过、留校察看或开除学籍处分。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（4）为打架斗殴提供刀具及其他危险器物者，给予记过或者留校察看处分；后果严重的，给予开除学籍处分。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（5）对他人进行猥亵、性骚扰、偷录偷拍、传播他人隐私者，情节较轻的给予记过处分；造成恶劣影响或严重后果的，给予留校察看或开除学籍处分。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（6）骚扰、谩骂、侮辱、诽谤他人或者损害他人名誉的，给予警告、严重警告处分；恐吓、威胁他人安全的，给予记过处分。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49" w:name="_Toc365038290"/>
      <w:r w:rsidRPr="008C3E62">
        <w:rPr>
          <w:rFonts w:ascii="仿宋" w:eastAsia="仿宋" w:hAnsi="仿宋" w:hint="eastAsia"/>
          <w:sz w:val="32"/>
          <w:szCs w:val="32"/>
        </w:rPr>
        <w:lastRenderedPageBreak/>
        <w:t>5.有违反学习、考试纪律及学术不端行为者，给予下列处分：</w:t>
      </w:r>
      <w:bookmarkEnd w:id="49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无特殊理由，未请假或请假未获批准，擅自离校或延迟返校6日以内的，给予批评教育或警告处分；超过6日不足10日的，给予严重警告处分；超过10日不足15日的，给予记过处分；超过15日不足30日的，给予留校察看处分；无故拒绝返校超过30日的，可开除学籍，或者按自动退学处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（2）干扰或影响教室、考场、实验室、实习场站正常教学秩序不听劝告的，给予警告至记过处分。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（3）考试作弊，按下列规定给予处分：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①对团伙作弊的组织者给予留校察看处分，造成严重后果者给予开除学籍处分；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②请他人代替考试、替他人参加考试的、通过买卖试题答案作弊的、利用通讯工具或其他器材作弊、窃取试题并将试题对外传播的给予记过处分、向他人出售考试试题或答案牟取利益；影响恶劣者给予留校察看或开除学籍处分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③有其他作弊行为的视情节给予警告至记过处分；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④为他人作弊提供便利者，给予警告处分。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（4）学位论文、公开发表的研究成果存在抄袭、篡改、伪造等学术不端行为的，给予记过处分；影响恶劣，情节严重的，或代写论文、买卖论文的给予留校察看或开除学籍处分。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50" w:name="_Toc365038291"/>
      <w:r w:rsidRPr="008C3E62">
        <w:rPr>
          <w:rFonts w:ascii="仿宋" w:eastAsia="仿宋" w:hAnsi="仿宋" w:hint="eastAsia"/>
          <w:sz w:val="32"/>
          <w:szCs w:val="32"/>
        </w:rPr>
        <w:t>6.有妨碍学校管理的其它行为，按下列规定给予处分：</w:t>
      </w:r>
      <w:bookmarkEnd w:id="50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（1）妨碍学校有关人员执行公务不听劝告的，给予严重警告</w:t>
      </w:r>
      <w:r w:rsidRPr="008C3E62">
        <w:rPr>
          <w:rFonts w:ascii="仿宋" w:eastAsia="仿宋" w:hAnsi="仿宋" w:hint="eastAsia"/>
          <w:sz w:val="32"/>
          <w:szCs w:val="32"/>
        </w:rPr>
        <w:lastRenderedPageBreak/>
        <w:t>或记过处分。恶意撕毁、覆盖、污损学校文告者，给予警告处分。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（2）擅自以学校、院（所）等机构或者学生组织的名义对外发布公告、新闻、参加社会活动造成不良影响的，给予严重警告及以上处分。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（3）违反课外活动管理规定或学生组织管理规定，经教育无效的，视情节和后果给予警告及以上处分。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（4）违反学生集体宿舍管理规定，有不按时作息严重影响他人休息不听劝告、私自留宿校外人员、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占租转借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床位、擅自在外租房住宿，夜不归宿经教育不改等情况的，给予警告或严重警告处分；情节严重的，给予记过或者留校察看处分。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5）损害学校公共环境和秩序，有喧哗或者过度使用音响器材影响周边不听劝阻，哄闹、燃放鞭炮、故意摔砸敲打物品制造混乱破坏公共秩序，乱涂画、乱张贴、乱悬挂、乱扔、乱倒影响公共环境整洁等行为的，给予警告或严重警告处分；情节严重的，给予记过或者留校察看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8C3E62">
        <w:rPr>
          <w:rFonts w:ascii="仿宋" w:eastAsia="仿宋" w:hAnsi="仿宋" w:cs="仿宋" w:hint="eastAsia"/>
          <w:bCs/>
          <w:sz w:val="32"/>
          <w:szCs w:val="32"/>
        </w:rPr>
        <w:t>（6）</w:t>
      </w:r>
      <w:r w:rsidRPr="008C3E62">
        <w:rPr>
          <w:rFonts w:ascii="仿宋" w:eastAsia="仿宋" w:hAnsi="仿宋" w:cs="仿宋" w:hint="eastAsia"/>
          <w:sz w:val="32"/>
          <w:szCs w:val="32"/>
        </w:rPr>
        <w:t>违背诚信原则，在各类评优评奖、奖助学金评定、家庭经济困难认定、资助金申领、荣誉或奖项申报及其他学习、生活、工作、社会活动等方面，本人或托请他人或帮助他人弄虚作假、拉票贿选，以谋取不正当利益的，不论结果如何，一经查实，取消当事人的获奖或受助资格，追缴不当得利，并计入</w:t>
      </w:r>
      <w:proofErr w:type="gramStart"/>
      <w:r w:rsidRPr="008C3E62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Pr="008C3E62">
        <w:rPr>
          <w:rFonts w:ascii="仿宋" w:eastAsia="仿宋" w:hAnsi="仿宋" w:cs="仿宋" w:hint="eastAsia"/>
          <w:sz w:val="32"/>
          <w:szCs w:val="32"/>
        </w:rPr>
        <w:t>诚信档案。视其情节，给予警告处分或严重警告处分，后果严重或影响恶劣的给予记过及其以上处分。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lastRenderedPageBreak/>
        <w:t>（7）妨碍学校查处违纪行为，有作伪证、包庇他人违纪的，给予警告或严重警告处分。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（8）强迫、利诱、唆使他人违纪的，给予留校察看或开除学籍处分。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8C3E62">
        <w:rPr>
          <w:rFonts w:ascii="仿宋" w:eastAsia="仿宋" w:hAnsi="仿宋" w:cs="仿宋" w:hint="eastAsia"/>
          <w:sz w:val="32"/>
          <w:szCs w:val="32"/>
        </w:rPr>
        <w:t>（9）</w:t>
      </w:r>
      <w:r w:rsidRPr="008C3E62">
        <w:rPr>
          <w:rFonts w:ascii="仿宋" w:eastAsia="仿宋" w:hAnsi="仿宋" w:cs="仿宋" w:hint="eastAsia"/>
          <w:bCs/>
          <w:sz w:val="32"/>
          <w:szCs w:val="32"/>
        </w:rPr>
        <w:t>有其他影响校园秩序和学校管理、有悖社会公德、学生行为准则或损害学校声誉的行为，造成不良影响或不听劝诫的给予警告或以上处分。</w:t>
      </w:r>
    </w:p>
    <w:p w:rsidR="00224738" w:rsidRPr="008C3E62" w:rsidRDefault="00DF0005">
      <w:pPr>
        <w:spacing w:line="36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51" w:name="_Toc365101409"/>
      <w:bookmarkStart w:id="52" w:name="_Toc365107071"/>
      <w:bookmarkStart w:id="53" w:name="_Toc365101542"/>
      <w:bookmarkStart w:id="54" w:name="_Toc365038296"/>
      <w:bookmarkStart w:id="55" w:name="_Toc371327969"/>
      <w:bookmarkStart w:id="56" w:name="_Toc367977273"/>
      <w:bookmarkStart w:id="57" w:name="_Toc384194431"/>
      <w:bookmarkStart w:id="58" w:name="_Toc374692788"/>
      <w:r w:rsidRPr="008C3E62">
        <w:rPr>
          <w:rFonts w:ascii="黑体" w:eastAsia="黑体" w:hAnsi="黑体" w:cs="仿宋" w:hint="eastAsia"/>
          <w:sz w:val="32"/>
          <w:szCs w:val="32"/>
        </w:rPr>
        <w:t>三、</w:t>
      </w:r>
      <w:r w:rsidRPr="008C3E62">
        <w:rPr>
          <w:rFonts w:ascii="黑体" w:eastAsia="黑体" w:hAnsi="黑体" w:hint="eastAsia"/>
          <w:sz w:val="32"/>
          <w:szCs w:val="32"/>
        </w:rPr>
        <w:t>违纪处分程序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学生违纪处分工作由学生管理部门（学生处、校区学工部）牵头负责，相关职能部门和学院参与配合，基本程序为：</w:t>
      </w:r>
    </w:p>
    <w:p w:rsidR="00224738" w:rsidRPr="008C3E62" w:rsidRDefault="00DF0005">
      <w:pPr>
        <w:pStyle w:val="a6"/>
        <w:widowControl w:val="0"/>
        <w:tabs>
          <w:tab w:val="left" w:pos="3420"/>
        </w:tabs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59" w:name="_Toc365101543"/>
      <w:bookmarkStart w:id="60" w:name="_Toc365107072"/>
      <w:bookmarkStart w:id="61" w:name="_Toc365101410"/>
      <w:bookmarkStart w:id="62" w:name="_Toc365038297"/>
      <w:r w:rsidRPr="008C3E62">
        <w:rPr>
          <w:rFonts w:ascii="仿宋" w:eastAsia="仿宋" w:hAnsi="仿宋" w:hint="eastAsia"/>
          <w:sz w:val="32"/>
          <w:szCs w:val="32"/>
        </w:rPr>
        <w:t>1.违纪行为调查</w:t>
      </w:r>
      <w:bookmarkEnd w:id="59"/>
      <w:bookmarkEnd w:id="60"/>
      <w:bookmarkEnd w:id="61"/>
      <w:bookmarkEnd w:id="62"/>
      <w:r w:rsidRPr="008C3E62">
        <w:rPr>
          <w:rFonts w:ascii="仿宋" w:eastAsia="仿宋" w:hAnsi="仿宋" w:hint="eastAsia"/>
          <w:sz w:val="32"/>
          <w:szCs w:val="32"/>
        </w:rPr>
        <w:t>。学校各职能部门、学院如果发现学生有违纪行为，应及时调查处理，违反治安管理的由保卫部门牵头调查；违反考试、学习纪律及有学术不端行为的由教务部门牵头调查；违反宿舍管理制度的由学生宿舍管理部门牵头调查；违反信息网络管理规定的由网络管理部门牵头调查；违反活动管理制度、请销假制度、违背公民道德等，由所在学院负责调查，牵涉多个学院的由学生管理部门牵头调查。学院应当积极配合牵头部门对学生违纪行为进行查处。学生违纪、违规行为的调查工作一般应在10个工作日内（特殊情况下不应超过15个工作日）完结，并将调查结果书面报告学生管理部门。如果违纪行为达到应予处分的程度，则必须向学生管理部门提交调查材料和处分建议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63" w:name="_Toc365038298"/>
      <w:bookmarkStart w:id="64" w:name="_Toc365107073"/>
      <w:bookmarkStart w:id="65" w:name="_Toc365101544"/>
      <w:bookmarkStart w:id="66" w:name="_Toc365101411"/>
      <w:r w:rsidRPr="008C3E62">
        <w:rPr>
          <w:rFonts w:ascii="仿宋" w:eastAsia="仿宋" w:hAnsi="仿宋" w:hint="eastAsia"/>
          <w:sz w:val="32"/>
          <w:szCs w:val="32"/>
        </w:rPr>
        <w:t>2.材料审核</w:t>
      </w:r>
      <w:bookmarkEnd w:id="63"/>
      <w:bookmarkEnd w:id="64"/>
      <w:bookmarkEnd w:id="65"/>
      <w:bookmarkEnd w:id="66"/>
      <w:r w:rsidRPr="008C3E62">
        <w:rPr>
          <w:rFonts w:ascii="仿宋" w:eastAsia="仿宋" w:hAnsi="仿宋" w:hint="eastAsia"/>
          <w:sz w:val="32"/>
          <w:szCs w:val="32"/>
        </w:rPr>
        <w:t>。学生管理部门接到处分建议后，对事实材料和</w:t>
      </w:r>
      <w:r w:rsidRPr="008C3E62">
        <w:rPr>
          <w:rFonts w:ascii="仿宋" w:eastAsia="仿宋" w:hAnsi="仿宋" w:hint="eastAsia"/>
          <w:sz w:val="32"/>
          <w:szCs w:val="32"/>
        </w:rPr>
        <w:lastRenderedPageBreak/>
        <w:t>处分意见进行认真审核。对于事实不清、证据不足、没有相应处分依据的建议，退回材料，责成有关单位复核事实，重新量纪。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67" w:name="_Toc365101412"/>
      <w:bookmarkStart w:id="68" w:name="_Toc365038299"/>
      <w:bookmarkStart w:id="69" w:name="_Toc365101545"/>
      <w:bookmarkStart w:id="70" w:name="_Toc365107074"/>
      <w:r w:rsidRPr="008C3E62">
        <w:rPr>
          <w:rFonts w:ascii="仿宋" w:eastAsia="仿宋" w:hAnsi="仿宋" w:hint="eastAsia"/>
          <w:sz w:val="32"/>
          <w:szCs w:val="32"/>
        </w:rPr>
        <w:t>3.听取陈述</w:t>
      </w:r>
      <w:bookmarkEnd w:id="67"/>
      <w:bookmarkEnd w:id="68"/>
      <w:bookmarkEnd w:id="69"/>
      <w:bookmarkEnd w:id="70"/>
      <w:r w:rsidRPr="008C3E62">
        <w:rPr>
          <w:rFonts w:ascii="仿宋" w:eastAsia="仿宋" w:hAnsi="仿宋" w:hint="eastAsia"/>
          <w:sz w:val="32"/>
          <w:szCs w:val="32"/>
        </w:rPr>
        <w:t>。对违纪学生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处分决定前，应书面告知被处分学生调查所认定的错误事实，听取被处分学生的陈述和申辩，并填写《听取陈述和申辩登记表》。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71" w:name="_Toc365107076"/>
      <w:bookmarkStart w:id="72" w:name="_Toc365038301"/>
      <w:bookmarkStart w:id="73" w:name="_Toc365101547"/>
      <w:bookmarkStart w:id="74" w:name="_Toc365101414"/>
      <w:r w:rsidRPr="008C3E62">
        <w:rPr>
          <w:rFonts w:ascii="仿宋" w:eastAsia="仿宋" w:hAnsi="仿宋" w:hint="eastAsia"/>
          <w:sz w:val="32"/>
          <w:szCs w:val="32"/>
        </w:rPr>
        <w:t>4.申辩合议</w:t>
      </w:r>
      <w:bookmarkEnd w:id="71"/>
      <w:bookmarkEnd w:id="72"/>
      <w:bookmarkEnd w:id="73"/>
      <w:bookmarkEnd w:id="74"/>
      <w:r w:rsidRPr="008C3E62">
        <w:rPr>
          <w:rFonts w:ascii="仿宋" w:eastAsia="仿宋" w:hAnsi="仿宋" w:hint="eastAsia"/>
          <w:sz w:val="32"/>
          <w:szCs w:val="32"/>
        </w:rPr>
        <w:t>。如果当事学生对事实认定或处理意见有异议，可以提出申辩，并提交申辩书，学生管理部门应组织5人以上有法律专业背景的人员、学生代表、教师代表、管理部门代表参加的学生违纪处分合议组，由合议组听取本人申辩，进行合议，提出处分建议意见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75" w:name="_Toc365101548"/>
      <w:bookmarkStart w:id="76" w:name="_Toc365107077"/>
      <w:bookmarkStart w:id="77" w:name="_Toc365038302"/>
      <w:bookmarkStart w:id="78" w:name="_Toc365101415"/>
      <w:r w:rsidRPr="008C3E62">
        <w:rPr>
          <w:rFonts w:ascii="仿宋" w:eastAsia="仿宋" w:hAnsi="仿宋" w:hint="eastAsia"/>
          <w:sz w:val="32"/>
          <w:szCs w:val="32"/>
        </w:rPr>
        <w:t>5.处分决定</w:t>
      </w:r>
      <w:bookmarkEnd w:id="75"/>
      <w:bookmarkEnd w:id="76"/>
      <w:bookmarkEnd w:id="77"/>
      <w:bookmarkEnd w:id="78"/>
      <w:r w:rsidRPr="008C3E62">
        <w:rPr>
          <w:rFonts w:ascii="仿宋" w:eastAsia="仿宋" w:hAnsi="仿宋" w:hint="eastAsia"/>
          <w:sz w:val="32"/>
          <w:szCs w:val="32"/>
        </w:rPr>
        <w:t>。学生处分决定由学生管理部门草拟上报，由学校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处分决定并发文告。留校察看及以下的处分意见报分管学生工作校领导批准；开除学籍处分意见报校务会决定。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79" w:name="_Toc365101549"/>
      <w:bookmarkStart w:id="80" w:name="_Toc365107078"/>
      <w:bookmarkStart w:id="81" w:name="_Toc365038303"/>
      <w:bookmarkStart w:id="82" w:name="_Toc365101416"/>
      <w:r w:rsidRPr="008C3E62">
        <w:rPr>
          <w:rFonts w:ascii="仿宋" w:eastAsia="仿宋" w:hAnsi="仿宋" w:hint="eastAsia"/>
          <w:sz w:val="32"/>
          <w:szCs w:val="32"/>
        </w:rPr>
        <w:t>6.决定送达</w:t>
      </w:r>
      <w:bookmarkEnd w:id="79"/>
      <w:bookmarkEnd w:id="80"/>
      <w:bookmarkEnd w:id="81"/>
      <w:bookmarkEnd w:id="82"/>
      <w:r w:rsidRPr="008C3E62">
        <w:rPr>
          <w:rFonts w:ascii="仿宋" w:eastAsia="仿宋" w:hAnsi="仿宋" w:hint="eastAsia"/>
          <w:sz w:val="32"/>
          <w:szCs w:val="32"/>
        </w:rPr>
        <w:t>。处分决定书应当在5个工作日内由学生所在学院送达受处分学生本人签收，学生拒绝签收的，以留置方式送达;已离校的，采取邮寄方式送达;难于联系的，利用学校网站、新闻媒体等以公告方式送达。学生受到留校察看或开除学籍处分，需通知学生家长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被开除学籍的学生，在收到处分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决定书起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3日内办理离校手续，档案退回其家庭所在地，户口按照国家相关规定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迁回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原户籍地或者家庭户籍所在地。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83" w:name="_Toc365038304"/>
      <w:bookmarkStart w:id="84" w:name="_Toc365101550"/>
      <w:bookmarkStart w:id="85" w:name="_Toc365101417"/>
      <w:bookmarkStart w:id="86" w:name="_Toc365107079"/>
      <w:r w:rsidRPr="008C3E62">
        <w:rPr>
          <w:rFonts w:ascii="仿宋" w:eastAsia="仿宋" w:hAnsi="仿宋" w:hint="eastAsia"/>
          <w:sz w:val="32"/>
          <w:szCs w:val="32"/>
        </w:rPr>
        <w:t>7.教育</w:t>
      </w:r>
      <w:bookmarkEnd w:id="83"/>
      <w:r w:rsidRPr="008C3E62">
        <w:rPr>
          <w:rFonts w:ascii="仿宋" w:eastAsia="仿宋" w:hAnsi="仿宋" w:hint="eastAsia"/>
          <w:sz w:val="32"/>
          <w:szCs w:val="32"/>
        </w:rPr>
        <w:t>帮扶</w:t>
      </w:r>
      <w:bookmarkEnd w:id="84"/>
      <w:bookmarkEnd w:id="85"/>
      <w:bookmarkEnd w:id="86"/>
      <w:r w:rsidRPr="008C3E62">
        <w:rPr>
          <w:rFonts w:ascii="仿宋" w:eastAsia="仿宋" w:hAnsi="仿宋" w:hint="eastAsia"/>
          <w:sz w:val="32"/>
          <w:szCs w:val="32"/>
        </w:rPr>
        <w:t>。学生受处分后，所在学院要负责做好善后工作，</w:t>
      </w:r>
      <w:r w:rsidRPr="008C3E62">
        <w:rPr>
          <w:rFonts w:ascii="仿宋" w:eastAsia="仿宋" w:hAnsi="仿宋" w:hint="eastAsia"/>
          <w:sz w:val="32"/>
          <w:szCs w:val="32"/>
        </w:rPr>
        <w:lastRenderedPageBreak/>
        <w:t>班主任要负责做好违纪学生的教育引导和日常管理，帮助其积极改正错误，指导其健康成长。</w:t>
      </w:r>
    </w:p>
    <w:p w:rsidR="00224738" w:rsidRPr="008C3E62" w:rsidRDefault="00DF0005">
      <w:pPr>
        <w:spacing w:line="36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87" w:name="_Toc365101538"/>
      <w:bookmarkStart w:id="88" w:name="_Toc365038306"/>
      <w:bookmarkStart w:id="89" w:name="_Toc374692789"/>
      <w:bookmarkStart w:id="90" w:name="_Toc365101405"/>
      <w:bookmarkStart w:id="91" w:name="_Toc365107067"/>
      <w:bookmarkStart w:id="92" w:name="_Toc367977269"/>
      <w:bookmarkStart w:id="93" w:name="_Toc384194432"/>
      <w:r w:rsidRPr="008C3E62">
        <w:rPr>
          <w:rFonts w:ascii="黑体" w:eastAsia="黑体" w:hAnsi="黑体" w:hint="eastAsia"/>
          <w:sz w:val="32"/>
          <w:szCs w:val="32"/>
        </w:rPr>
        <w:t>四</w:t>
      </w:r>
      <w:r w:rsidRPr="008C3E62">
        <w:rPr>
          <w:rFonts w:ascii="黑体" w:eastAsia="黑体" w:hAnsi="黑体" w:cs="仿宋" w:hint="eastAsia"/>
          <w:sz w:val="32"/>
          <w:szCs w:val="32"/>
        </w:rPr>
        <w:t>、</w:t>
      </w:r>
      <w:r w:rsidRPr="008C3E62">
        <w:rPr>
          <w:rFonts w:ascii="黑体" w:eastAsia="黑体" w:hAnsi="黑体" w:hint="eastAsia"/>
          <w:sz w:val="32"/>
          <w:szCs w:val="32"/>
        </w:rPr>
        <w:t>处分</w:t>
      </w:r>
      <w:bookmarkEnd w:id="87"/>
      <w:bookmarkEnd w:id="88"/>
      <w:bookmarkEnd w:id="89"/>
      <w:bookmarkEnd w:id="90"/>
      <w:bookmarkEnd w:id="91"/>
      <w:bookmarkEnd w:id="92"/>
      <w:r w:rsidRPr="008C3E62">
        <w:rPr>
          <w:rFonts w:ascii="黑体" w:eastAsia="黑体" w:hAnsi="黑体" w:hint="eastAsia"/>
          <w:sz w:val="32"/>
          <w:szCs w:val="32"/>
        </w:rPr>
        <w:t>解除</w:t>
      </w:r>
      <w:bookmarkEnd w:id="93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1.申请解除处分条件：受纪律处分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原则上应满12个月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，毕业学年特殊情况下不少于6个月；受处分后积极接受教育，努力改正错误，严格遵守校规校纪，学习刻苦努力，思想积极上进，综合表现好。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94" w:name="_Toc365038308"/>
      <w:r w:rsidRPr="008C3E62">
        <w:rPr>
          <w:rFonts w:ascii="仿宋" w:eastAsia="仿宋" w:hAnsi="仿宋" w:hint="eastAsia"/>
          <w:sz w:val="32"/>
          <w:szCs w:val="32"/>
        </w:rPr>
        <w:t>2.解除处分程序</w:t>
      </w:r>
      <w:bookmarkEnd w:id="94"/>
      <w:r w:rsidRPr="008C3E62">
        <w:rPr>
          <w:rFonts w:ascii="仿宋" w:eastAsia="仿宋" w:hAnsi="仿宋" w:hint="eastAsia"/>
          <w:sz w:val="32"/>
          <w:szCs w:val="32"/>
        </w:rPr>
        <w:t>：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（1）学生本人向所在学院提交解除处分的书面申请；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（2）学院听取学生所在班班主任、班委和其他相关方面的意见，就其申请理由进行复核和审查，提出处理意见并报学生处；</w:t>
      </w:r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（3）学生处审查，对符合条件的按学生违纪处分管理权限报批。</w:t>
      </w:r>
    </w:p>
    <w:p w:rsidR="00224738" w:rsidRPr="008C3E62" w:rsidRDefault="00DF0005">
      <w:pPr>
        <w:spacing w:line="36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95" w:name="_Toc384194433"/>
      <w:bookmarkStart w:id="96" w:name="_Toc365038309"/>
      <w:bookmarkStart w:id="97" w:name="_Toc367977271"/>
      <w:bookmarkStart w:id="98" w:name="_Toc365101407"/>
      <w:bookmarkStart w:id="99" w:name="_Toc365107069"/>
      <w:bookmarkStart w:id="100" w:name="_Toc365101540"/>
      <w:r w:rsidRPr="008C3E62">
        <w:rPr>
          <w:rFonts w:ascii="黑体" w:eastAsia="黑体" w:hAnsi="黑体" w:hint="eastAsia"/>
          <w:sz w:val="32"/>
          <w:szCs w:val="32"/>
        </w:rPr>
        <w:t>五</w:t>
      </w:r>
      <w:r w:rsidRPr="008C3E62">
        <w:rPr>
          <w:rFonts w:ascii="黑体" w:eastAsia="黑体" w:hAnsi="黑体" w:cs="仿宋" w:hint="eastAsia"/>
          <w:sz w:val="32"/>
          <w:szCs w:val="32"/>
        </w:rPr>
        <w:t>、</w:t>
      </w:r>
      <w:r w:rsidRPr="008C3E62">
        <w:rPr>
          <w:rFonts w:ascii="黑体" w:eastAsia="黑体" w:hAnsi="黑体" w:hint="eastAsia"/>
          <w:sz w:val="32"/>
          <w:szCs w:val="32"/>
        </w:rPr>
        <w:t>文书归档</w:t>
      </w:r>
      <w:bookmarkEnd w:id="95"/>
      <w:bookmarkEnd w:id="96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学生的处分及解除处分材料存入学校文书档案及学生本人档案</w:t>
      </w:r>
      <w:r w:rsidRPr="008C3E62">
        <w:rPr>
          <w:rFonts w:ascii="仿宋" w:eastAsia="仿宋" w:hAnsi="仿宋" w:cs="仿宋" w:hint="eastAsia"/>
          <w:bCs/>
          <w:sz w:val="32"/>
          <w:szCs w:val="32"/>
        </w:rPr>
        <w:t>。</w:t>
      </w:r>
      <w:r w:rsidRPr="008C3E62">
        <w:rPr>
          <w:rFonts w:ascii="仿宋" w:eastAsia="仿宋" w:hAnsi="仿宋" w:hint="eastAsia"/>
          <w:sz w:val="32"/>
          <w:szCs w:val="32"/>
        </w:rPr>
        <w:t>毕业生离校前违纪未处理完结的，暂留其档案。</w:t>
      </w:r>
      <w:bookmarkEnd w:id="97"/>
      <w:bookmarkEnd w:id="98"/>
      <w:bookmarkEnd w:id="99"/>
      <w:bookmarkEnd w:id="100"/>
    </w:p>
    <w:p w:rsidR="00652D30" w:rsidRPr="00652D30" w:rsidRDefault="00652D30" w:rsidP="00652D30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101" w:name="_Toc365038311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24738" w:rsidRPr="008C3E62" w:rsidRDefault="00DF0005">
      <w:pPr>
        <w:pStyle w:val="a6"/>
        <w:widowControl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/>
          <w:sz w:val="32"/>
          <w:szCs w:val="32"/>
        </w:rPr>
      </w:pPr>
      <w:r w:rsidRPr="008C3E62">
        <w:rPr>
          <w:rFonts w:ascii="仿宋" w:eastAsia="仿宋" w:hAnsi="仿宋" w:hint="eastAsia"/>
          <w:sz w:val="32"/>
          <w:szCs w:val="32"/>
        </w:rPr>
        <w:t>本规定自发文之日起施行，由学生处、招生就业处和</w:t>
      </w:r>
      <w:proofErr w:type="gramStart"/>
      <w:r w:rsidRPr="008C3E62">
        <w:rPr>
          <w:rFonts w:ascii="仿宋" w:eastAsia="仿宋" w:hAnsi="仿宋" w:hint="eastAsia"/>
          <w:sz w:val="32"/>
          <w:szCs w:val="32"/>
        </w:rPr>
        <w:t>校团委</w:t>
      </w:r>
      <w:proofErr w:type="gramEnd"/>
      <w:r w:rsidRPr="008C3E62">
        <w:rPr>
          <w:rFonts w:ascii="仿宋" w:eastAsia="仿宋" w:hAnsi="仿宋" w:hint="eastAsia"/>
          <w:sz w:val="32"/>
          <w:szCs w:val="32"/>
        </w:rPr>
        <w:t>及相关部门负责解释。</w:t>
      </w:r>
      <w:bookmarkEnd w:id="101"/>
      <w:r w:rsidRPr="008C3E62">
        <w:rPr>
          <w:rFonts w:ascii="仿宋" w:eastAsia="仿宋" w:hAnsi="仿宋" w:hint="eastAsia"/>
          <w:sz w:val="32"/>
          <w:szCs w:val="32"/>
        </w:rPr>
        <w:t>如本规定涉及的国家和省有关政策发生变化，以上级文件规定为准。</w:t>
      </w:r>
      <w:r w:rsidRPr="008C3E62">
        <w:rPr>
          <w:rFonts w:ascii="仿宋" w:eastAsia="仿宋" w:hAnsi="仿宋" w:cs="仿宋" w:hint="eastAsia"/>
          <w:bCs/>
          <w:sz w:val="32"/>
          <w:szCs w:val="32"/>
        </w:rPr>
        <w:t>研究生的创新</w:t>
      </w:r>
      <w:bookmarkStart w:id="102" w:name="_GoBack"/>
      <w:bookmarkEnd w:id="102"/>
      <w:r w:rsidRPr="008C3E62">
        <w:rPr>
          <w:rFonts w:ascii="仿宋" w:eastAsia="仿宋" w:hAnsi="仿宋" w:cs="仿宋" w:hint="eastAsia"/>
          <w:bCs/>
          <w:sz w:val="32"/>
          <w:szCs w:val="32"/>
        </w:rPr>
        <w:t>创业和违纪处分参照执行。</w:t>
      </w:r>
    </w:p>
    <w:sectPr w:rsidR="00224738" w:rsidRPr="008C3E62" w:rsidSect="008A324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88" w:right="136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5B" w:rsidRDefault="00CC125B">
      <w:r>
        <w:separator/>
      </w:r>
    </w:p>
  </w:endnote>
  <w:endnote w:type="continuationSeparator" w:id="0">
    <w:p w:rsidR="00CC125B" w:rsidRDefault="00C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B" w:rsidRDefault="00F81E7B">
    <w:pPr>
      <w:pStyle w:val="a8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B6B69" w:rsidRPr="004B6B69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F81E7B" w:rsidRDefault="00F81E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B" w:rsidRDefault="00F81E7B">
    <w:pPr>
      <w:pStyle w:val="a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B6B69" w:rsidRPr="004B6B6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F81E7B" w:rsidRDefault="00F81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5B" w:rsidRDefault="00CC125B">
      <w:r>
        <w:separator/>
      </w:r>
    </w:p>
  </w:footnote>
  <w:footnote w:type="continuationSeparator" w:id="0">
    <w:p w:rsidR="00CC125B" w:rsidRDefault="00CC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B" w:rsidRDefault="00F81E7B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B" w:rsidRDefault="00F81E7B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8C"/>
    <w:rsid w:val="00021AE8"/>
    <w:rsid w:val="000234EB"/>
    <w:rsid w:val="00030723"/>
    <w:rsid w:val="00037D15"/>
    <w:rsid w:val="00044B65"/>
    <w:rsid w:val="00050CDB"/>
    <w:rsid w:val="00052AD6"/>
    <w:rsid w:val="00054099"/>
    <w:rsid w:val="000572E5"/>
    <w:rsid w:val="00063102"/>
    <w:rsid w:val="000701F5"/>
    <w:rsid w:val="0007417C"/>
    <w:rsid w:val="0008063F"/>
    <w:rsid w:val="00081424"/>
    <w:rsid w:val="00083873"/>
    <w:rsid w:val="00083E96"/>
    <w:rsid w:val="000879D2"/>
    <w:rsid w:val="00093AC5"/>
    <w:rsid w:val="000972D2"/>
    <w:rsid w:val="000B42FF"/>
    <w:rsid w:val="000C0C52"/>
    <w:rsid w:val="000C1238"/>
    <w:rsid w:val="000C48B2"/>
    <w:rsid w:val="000D5034"/>
    <w:rsid w:val="000E0E6E"/>
    <w:rsid w:val="000E5663"/>
    <w:rsid w:val="000F173B"/>
    <w:rsid w:val="000F31E7"/>
    <w:rsid w:val="000F3ED7"/>
    <w:rsid w:val="000F4B31"/>
    <w:rsid w:val="001038AA"/>
    <w:rsid w:val="00112279"/>
    <w:rsid w:val="001218C4"/>
    <w:rsid w:val="00131710"/>
    <w:rsid w:val="0013179F"/>
    <w:rsid w:val="00132EE6"/>
    <w:rsid w:val="001333E2"/>
    <w:rsid w:val="00134B29"/>
    <w:rsid w:val="001425AD"/>
    <w:rsid w:val="0014340F"/>
    <w:rsid w:val="00144343"/>
    <w:rsid w:val="00150B01"/>
    <w:rsid w:val="0016067A"/>
    <w:rsid w:val="00162D71"/>
    <w:rsid w:val="00171227"/>
    <w:rsid w:val="001741F8"/>
    <w:rsid w:val="00177A8E"/>
    <w:rsid w:val="00183BC5"/>
    <w:rsid w:val="001A13A3"/>
    <w:rsid w:val="001B619F"/>
    <w:rsid w:val="001B6304"/>
    <w:rsid w:val="001C248D"/>
    <w:rsid w:val="001D2C2C"/>
    <w:rsid w:val="001E2AC0"/>
    <w:rsid w:val="001F0445"/>
    <w:rsid w:val="00201717"/>
    <w:rsid w:val="0021020E"/>
    <w:rsid w:val="002102F2"/>
    <w:rsid w:val="002153BF"/>
    <w:rsid w:val="002219C1"/>
    <w:rsid w:val="0022433F"/>
    <w:rsid w:val="00224738"/>
    <w:rsid w:val="00241775"/>
    <w:rsid w:val="00243323"/>
    <w:rsid w:val="00247190"/>
    <w:rsid w:val="0025597E"/>
    <w:rsid w:val="00255C20"/>
    <w:rsid w:val="00265009"/>
    <w:rsid w:val="00271B0B"/>
    <w:rsid w:val="00285E5A"/>
    <w:rsid w:val="002879DF"/>
    <w:rsid w:val="00292D1D"/>
    <w:rsid w:val="00292DBE"/>
    <w:rsid w:val="00295F04"/>
    <w:rsid w:val="002A70B6"/>
    <w:rsid w:val="002B2F31"/>
    <w:rsid w:val="002D3034"/>
    <w:rsid w:val="002E7CC3"/>
    <w:rsid w:val="002F16CF"/>
    <w:rsid w:val="002F7070"/>
    <w:rsid w:val="00324BC8"/>
    <w:rsid w:val="00325DE8"/>
    <w:rsid w:val="00330121"/>
    <w:rsid w:val="0039095B"/>
    <w:rsid w:val="00397183"/>
    <w:rsid w:val="003A2254"/>
    <w:rsid w:val="003A55A4"/>
    <w:rsid w:val="003A6E90"/>
    <w:rsid w:val="003B77CB"/>
    <w:rsid w:val="003C5C02"/>
    <w:rsid w:val="003D18E7"/>
    <w:rsid w:val="003D53FC"/>
    <w:rsid w:val="003E3FB4"/>
    <w:rsid w:val="003E7A18"/>
    <w:rsid w:val="003F21AE"/>
    <w:rsid w:val="003F4B17"/>
    <w:rsid w:val="003F7650"/>
    <w:rsid w:val="00401DEC"/>
    <w:rsid w:val="004034D1"/>
    <w:rsid w:val="0040520B"/>
    <w:rsid w:val="004143D7"/>
    <w:rsid w:val="00420C5A"/>
    <w:rsid w:val="004225BB"/>
    <w:rsid w:val="00422FDA"/>
    <w:rsid w:val="0043791C"/>
    <w:rsid w:val="0044186D"/>
    <w:rsid w:val="00443153"/>
    <w:rsid w:val="0045391E"/>
    <w:rsid w:val="00467FE3"/>
    <w:rsid w:val="00471492"/>
    <w:rsid w:val="0048580C"/>
    <w:rsid w:val="004A095E"/>
    <w:rsid w:val="004A28F0"/>
    <w:rsid w:val="004A7BB5"/>
    <w:rsid w:val="004B6B69"/>
    <w:rsid w:val="004C20F0"/>
    <w:rsid w:val="004C6AEB"/>
    <w:rsid w:val="004D292E"/>
    <w:rsid w:val="004E25F1"/>
    <w:rsid w:val="004E7BC0"/>
    <w:rsid w:val="004F1AC3"/>
    <w:rsid w:val="004F2826"/>
    <w:rsid w:val="004F3D4A"/>
    <w:rsid w:val="004F6F8B"/>
    <w:rsid w:val="004F78BE"/>
    <w:rsid w:val="004F7E35"/>
    <w:rsid w:val="00507DEF"/>
    <w:rsid w:val="005118B0"/>
    <w:rsid w:val="00517DCC"/>
    <w:rsid w:val="00530FA0"/>
    <w:rsid w:val="0053699D"/>
    <w:rsid w:val="00541B9E"/>
    <w:rsid w:val="00541E76"/>
    <w:rsid w:val="0054385D"/>
    <w:rsid w:val="00545074"/>
    <w:rsid w:val="005458DA"/>
    <w:rsid w:val="005530A5"/>
    <w:rsid w:val="005674BD"/>
    <w:rsid w:val="00572CB7"/>
    <w:rsid w:val="00574BFC"/>
    <w:rsid w:val="00591C16"/>
    <w:rsid w:val="005922F0"/>
    <w:rsid w:val="005934BF"/>
    <w:rsid w:val="005A0DF9"/>
    <w:rsid w:val="005A12CD"/>
    <w:rsid w:val="005A425F"/>
    <w:rsid w:val="005C6C61"/>
    <w:rsid w:val="005D0DB2"/>
    <w:rsid w:val="005D383E"/>
    <w:rsid w:val="005D45AA"/>
    <w:rsid w:val="005D45F2"/>
    <w:rsid w:val="005D4768"/>
    <w:rsid w:val="005D5AC7"/>
    <w:rsid w:val="005E6BE7"/>
    <w:rsid w:val="00614A10"/>
    <w:rsid w:val="00631332"/>
    <w:rsid w:val="006468F4"/>
    <w:rsid w:val="00647900"/>
    <w:rsid w:val="00652D30"/>
    <w:rsid w:val="006536F1"/>
    <w:rsid w:val="0067131B"/>
    <w:rsid w:val="00675E67"/>
    <w:rsid w:val="0067726E"/>
    <w:rsid w:val="0068046B"/>
    <w:rsid w:val="006947E5"/>
    <w:rsid w:val="006A2165"/>
    <w:rsid w:val="006B28D4"/>
    <w:rsid w:val="006B57FF"/>
    <w:rsid w:val="006B58BC"/>
    <w:rsid w:val="006C5342"/>
    <w:rsid w:val="006D18FE"/>
    <w:rsid w:val="006E3B8A"/>
    <w:rsid w:val="006E73D8"/>
    <w:rsid w:val="006F3EC1"/>
    <w:rsid w:val="006F6F6C"/>
    <w:rsid w:val="007119BF"/>
    <w:rsid w:val="00712100"/>
    <w:rsid w:val="00712A44"/>
    <w:rsid w:val="0071383B"/>
    <w:rsid w:val="00723060"/>
    <w:rsid w:val="00735557"/>
    <w:rsid w:val="0074217A"/>
    <w:rsid w:val="0074246D"/>
    <w:rsid w:val="007448E5"/>
    <w:rsid w:val="00752A01"/>
    <w:rsid w:val="00762518"/>
    <w:rsid w:val="00765BEC"/>
    <w:rsid w:val="007824AA"/>
    <w:rsid w:val="00785CD4"/>
    <w:rsid w:val="007A4EBB"/>
    <w:rsid w:val="007A55D2"/>
    <w:rsid w:val="007C1E7D"/>
    <w:rsid w:val="007D10B5"/>
    <w:rsid w:val="007D6B94"/>
    <w:rsid w:val="007F1378"/>
    <w:rsid w:val="007F3324"/>
    <w:rsid w:val="007F726D"/>
    <w:rsid w:val="008014B2"/>
    <w:rsid w:val="00807A17"/>
    <w:rsid w:val="00815A46"/>
    <w:rsid w:val="00817414"/>
    <w:rsid w:val="00821BCC"/>
    <w:rsid w:val="008234D5"/>
    <w:rsid w:val="00837619"/>
    <w:rsid w:val="00844851"/>
    <w:rsid w:val="00845A68"/>
    <w:rsid w:val="0085270E"/>
    <w:rsid w:val="00863592"/>
    <w:rsid w:val="0086585B"/>
    <w:rsid w:val="00881AE6"/>
    <w:rsid w:val="00893D65"/>
    <w:rsid w:val="00894D15"/>
    <w:rsid w:val="008A1937"/>
    <w:rsid w:val="008A324B"/>
    <w:rsid w:val="008A765B"/>
    <w:rsid w:val="008B41F1"/>
    <w:rsid w:val="008C3E62"/>
    <w:rsid w:val="008C4FBD"/>
    <w:rsid w:val="00904176"/>
    <w:rsid w:val="009116B2"/>
    <w:rsid w:val="009157EE"/>
    <w:rsid w:val="009161BC"/>
    <w:rsid w:val="0091716E"/>
    <w:rsid w:val="009226E2"/>
    <w:rsid w:val="0093090F"/>
    <w:rsid w:val="0093113A"/>
    <w:rsid w:val="00933364"/>
    <w:rsid w:val="00933551"/>
    <w:rsid w:val="009403C6"/>
    <w:rsid w:val="009502FE"/>
    <w:rsid w:val="00961E3C"/>
    <w:rsid w:val="00990A10"/>
    <w:rsid w:val="00990C5F"/>
    <w:rsid w:val="00990E9E"/>
    <w:rsid w:val="009B01C0"/>
    <w:rsid w:val="009B0FB8"/>
    <w:rsid w:val="009B27ED"/>
    <w:rsid w:val="009B6932"/>
    <w:rsid w:val="009C17F9"/>
    <w:rsid w:val="009C52B2"/>
    <w:rsid w:val="009C6E45"/>
    <w:rsid w:val="009D075A"/>
    <w:rsid w:val="009D17D4"/>
    <w:rsid w:val="009F5D10"/>
    <w:rsid w:val="009F6CDA"/>
    <w:rsid w:val="009F7A8A"/>
    <w:rsid w:val="00A0284C"/>
    <w:rsid w:val="00A13706"/>
    <w:rsid w:val="00A222C1"/>
    <w:rsid w:val="00A4482B"/>
    <w:rsid w:val="00A45145"/>
    <w:rsid w:val="00A54F24"/>
    <w:rsid w:val="00A6112A"/>
    <w:rsid w:val="00A639AE"/>
    <w:rsid w:val="00A717D8"/>
    <w:rsid w:val="00A71966"/>
    <w:rsid w:val="00A93367"/>
    <w:rsid w:val="00A9481A"/>
    <w:rsid w:val="00A95743"/>
    <w:rsid w:val="00AA02DB"/>
    <w:rsid w:val="00AA593D"/>
    <w:rsid w:val="00AB19D5"/>
    <w:rsid w:val="00AC4196"/>
    <w:rsid w:val="00AC58B5"/>
    <w:rsid w:val="00AC6019"/>
    <w:rsid w:val="00AC6225"/>
    <w:rsid w:val="00AC632A"/>
    <w:rsid w:val="00AD4AEA"/>
    <w:rsid w:val="00AD73D5"/>
    <w:rsid w:val="00AE196C"/>
    <w:rsid w:val="00AE3892"/>
    <w:rsid w:val="00AE463B"/>
    <w:rsid w:val="00AF38E2"/>
    <w:rsid w:val="00B32864"/>
    <w:rsid w:val="00B442F5"/>
    <w:rsid w:val="00B510DA"/>
    <w:rsid w:val="00B61F36"/>
    <w:rsid w:val="00B669EE"/>
    <w:rsid w:val="00B74658"/>
    <w:rsid w:val="00B8461B"/>
    <w:rsid w:val="00B91220"/>
    <w:rsid w:val="00B92BDC"/>
    <w:rsid w:val="00BA774F"/>
    <w:rsid w:val="00BB259B"/>
    <w:rsid w:val="00BB4CE9"/>
    <w:rsid w:val="00BC1C23"/>
    <w:rsid w:val="00BC250C"/>
    <w:rsid w:val="00BD36BC"/>
    <w:rsid w:val="00BD3AD3"/>
    <w:rsid w:val="00BD7455"/>
    <w:rsid w:val="00BE0BC7"/>
    <w:rsid w:val="00C1588E"/>
    <w:rsid w:val="00C16B13"/>
    <w:rsid w:val="00C35361"/>
    <w:rsid w:val="00C46A71"/>
    <w:rsid w:val="00C5169D"/>
    <w:rsid w:val="00C61FA8"/>
    <w:rsid w:val="00C63774"/>
    <w:rsid w:val="00C72AF3"/>
    <w:rsid w:val="00C7303F"/>
    <w:rsid w:val="00C81839"/>
    <w:rsid w:val="00C83F16"/>
    <w:rsid w:val="00C938A2"/>
    <w:rsid w:val="00CA0637"/>
    <w:rsid w:val="00CA4C29"/>
    <w:rsid w:val="00CA4C88"/>
    <w:rsid w:val="00CA4FF9"/>
    <w:rsid w:val="00CA6871"/>
    <w:rsid w:val="00CC0AB5"/>
    <w:rsid w:val="00CC125B"/>
    <w:rsid w:val="00CD0F54"/>
    <w:rsid w:val="00CD1262"/>
    <w:rsid w:val="00CD2AC8"/>
    <w:rsid w:val="00CD3C74"/>
    <w:rsid w:val="00CE2824"/>
    <w:rsid w:val="00CF3C35"/>
    <w:rsid w:val="00CF45B9"/>
    <w:rsid w:val="00D03D62"/>
    <w:rsid w:val="00D265B0"/>
    <w:rsid w:val="00D30F31"/>
    <w:rsid w:val="00D33BD4"/>
    <w:rsid w:val="00D442DA"/>
    <w:rsid w:val="00D46C7A"/>
    <w:rsid w:val="00D472AE"/>
    <w:rsid w:val="00D508F7"/>
    <w:rsid w:val="00D852B3"/>
    <w:rsid w:val="00D87F40"/>
    <w:rsid w:val="00D972EF"/>
    <w:rsid w:val="00DA4032"/>
    <w:rsid w:val="00DB2091"/>
    <w:rsid w:val="00DB2D20"/>
    <w:rsid w:val="00DB4918"/>
    <w:rsid w:val="00DB4AEE"/>
    <w:rsid w:val="00DB51EC"/>
    <w:rsid w:val="00DE1E6C"/>
    <w:rsid w:val="00DE7A5F"/>
    <w:rsid w:val="00DF0005"/>
    <w:rsid w:val="00DF1B89"/>
    <w:rsid w:val="00E01BD8"/>
    <w:rsid w:val="00E12B00"/>
    <w:rsid w:val="00E12FE7"/>
    <w:rsid w:val="00E17352"/>
    <w:rsid w:val="00E2138C"/>
    <w:rsid w:val="00E27393"/>
    <w:rsid w:val="00E37357"/>
    <w:rsid w:val="00E443A2"/>
    <w:rsid w:val="00E600CF"/>
    <w:rsid w:val="00E62432"/>
    <w:rsid w:val="00E67CBE"/>
    <w:rsid w:val="00E82BE7"/>
    <w:rsid w:val="00E93B64"/>
    <w:rsid w:val="00E9751E"/>
    <w:rsid w:val="00EA3C2C"/>
    <w:rsid w:val="00EB6E50"/>
    <w:rsid w:val="00ED14C8"/>
    <w:rsid w:val="00EE2EFB"/>
    <w:rsid w:val="00EE4A2C"/>
    <w:rsid w:val="00EE51B3"/>
    <w:rsid w:val="00EF5429"/>
    <w:rsid w:val="00F13057"/>
    <w:rsid w:val="00F13A28"/>
    <w:rsid w:val="00F13CEE"/>
    <w:rsid w:val="00F22569"/>
    <w:rsid w:val="00F23582"/>
    <w:rsid w:val="00F37193"/>
    <w:rsid w:val="00F37381"/>
    <w:rsid w:val="00F37919"/>
    <w:rsid w:val="00F41E73"/>
    <w:rsid w:val="00F44D10"/>
    <w:rsid w:val="00F463F2"/>
    <w:rsid w:val="00F50888"/>
    <w:rsid w:val="00F53F56"/>
    <w:rsid w:val="00F55C3D"/>
    <w:rsid w:val="00F62C7E"/>
    <w:rsid w:val="00F709E9"/>
    <w:rsid w:val="00F741BE"/>
    <w:rsid w:val="00F80E2D"/>
    <w:rsid w:val="00F81E7B"/>
    <w:rsid w:val="00F820CE"/>
    <w:rsid w:val="00F83574"/>
    <w:rsid w:val="00F83ADE"/>
    <w:rsid w:val="00F931C7"/>
    <w:rsid w:val="00FA1C11"/>
    <w:rsid w:val="00FB1835"/>
    <w:rsid w:val="00FB419F"/>
    <w:rsid w:val="00FC5C36"/>
    <w:rsid w:val="00FC6F69"/>
    <w:rsid w:val="00FE6722"/>
    <w:rsid w:val="00FE6CD5"/>
    <w:rsid w:val="00FF4270"/>
    <w:rsid w:val="00FF542D"/>
    <w:rsid w:val="018A63E3"/>
    <w:rsid w:val="01F756B5"/>
    <w:rsid w:val="02EE0F5E"/>
    <w:rsid w:val="03023E82"/>
    <w:rsid w:val="03904088"/>
    <w:rsid w:val="05AF194D"/>
    <w:rsid w:val="05C94AE7"/>
    <w:rsid w:val="05E10D7F"/>
    <w:rsid w:val="062F2C20"/>
    <w:rsid w:val="06450047"/>
    <w:rsid w:val="06F13005"/>
    <w:rsid w:val="07465FFC"/>
    <w:rsid w:val="079D14C5"/>
    <w:rsid w:val="07B90880"/>
    <w:rsid w:val="08DB650D"/>
    <w:rsid w:val="0A513472"/>
    <w:rsid w:val="0A6656E1"/>
    <w:rsid w:val="0B383591"/>
    <w:rsid w:val="0B8C7A44"/>
    <w:rsid w:val="0C8F1E05"/>
    <w:rsid w:val="0C966143"/>
    <w:rsid w:val="0CE45927"/>
    <w:rsid w:val="0D05389F"/>
    <w:rsid w:val="0D593C92"/>
    <w:rsid w:val="0DA865CC"/>
    <w:rsid w:val="0EC031BB"/>
    <w:rsid w:val="0F3A6CE6"/>
    <w:rsid w:val="0F836F07"/>
    <w:rsid w:val="10476B21"/>
    <w:rsid w:val="108471D5"/>
    <w:rsid w:val="10C25A7C"/>
    <w:rsid w:val="129A4F51"/>
    <w:rsid w:val="13F45D86"/>
    <w:rsid w:val="144D68AF"/>
    <w:rsid w:val="147F159C"/>
    <w:rsid w:val="148201CF"/>
    <w:rsid w:val="14D604E7"/>
    <w:rsid w:val="154773AF"/>
    <w:rsid w:val="15597969"/>
    <w:rsid w:val="15D518EE"/>
    <w:rsid w:val="15D72497"/>
    <w:rsid w:val="16435F51"/>
    <w:rsid w:val="16443CA3"/>
    <w:rsid w:val="16996005"/>
    <w:rsid w:val="16E00508"/>
    <w:rsid w:val="17426F2A"/>
    <w:rsid w:val="17D61203"/>
    <w:rsid w:val="189811D3"/>
    <w:rsid w:val="18D579B4"/>
    <w:rsid w:val="190E13B7"/>
    <w:rsid w:val="19222A3E"/>
    <w:rsid w:val="1958209C"/>
    <w:rsid w:val="1A434904"/>
    <w:rsid w:val="1A925279"/>
    <w:rsid w:val="1AB21144"/>
    <w:rsid w:val="1B2B3F1F"/>
    <w:rsid w:val="1BD14637"/>
    <w:rsid w:val="1BDE155A"/>
    <w:rsid w:val="1C9348D9"/>
    <w:rsid w:val="1FBD4812"/>
    <w:rsid w:val="1FF67801"/>
    <w:rsid w:val="205D2630"/>
    <w:rsid w:val="20BE4B31"/>
    <w:rsid w:val="21BC5A58"/>
    <w:rsid w:val="22D44572"/>
    <w:rsid w:val="22E4165B"/>
    <w:rsid w:val="232D1E1C"/>
    <w:rsid w:val="238A2258"/>
    <w:rsid w:val="23FC431B"/>
    <w:rsid w:val="244C420B"/>
    <w:rsid w:val="25156EF3"/>
    <w:rsid w:val="255F40C6"/>
    <w:rsid w:val="25817394"/>
    <w:rsid w:val="25FF037B"/>
    <w:rsid w:val="262854CB"/>
    <w:rsid w:val="268D207B"/>
    <w:rsid w:val="26914D86"/>
    <w:rsid w:val="26C834DA"/>
    <w:rsid w:val="27467699"/>
    <w:rsid w:val="27547556"/>
    <w:rsid w:val="277B2F41"/>
    <w:rsid w:val="27EC4C8E"/>
    <w:rsid w:val="28402C6A"/>
    <w:rsid w:val="28FF0934"/>
    <w:rsid w:val="29950FC8"/>
    <w:rsid w:val="29A87936"/>
    <w:rsid w:val="2AD85DD7"/>
    <w:rsid w:val="2AE00FA6"/>
    <w:rsid w:val="2B5F508B"/>
    <w:rsid w:val="2BBC208D"/>
    <w:rsid w:val="2BE67ED2"/>
    <w:rsid w:val="2BE91F2F"/>
    <w:rsid w:val="2D5E1FC1"/>
    <w:rsid w:val="2D635B81"/>
    <w:rsid w:val="2DB72D9F"/>
    <w:rsid w:val="2DE70649"/>
    <w:rsid w:val="2E300ACD"/>
    <w:rsid w:val="2F016D4D"/>
    <w:rsid w:val="2F034CE3"/>
    <w:rsid w:val="2F390918"/>
    <w:rsid w:val="2F7117DC"/>
    <w:rsid w:val="2F9F64AB"/>
    <w:rsid w:val="2FCC056E"/>
    <w:rsid w:val="2FE704E3"/>
    <w:rsid w:val="310D4604"/>
    <w:rsid w:val="31916F2B"/>
    <w:rsid w:val="31DB7EE5"/>
    <w:rsid w:val="323639B6"/>
    <w:rsid w:val="32425785"/>
    <w:rsid w:val="32B0174D"/>
    <w:rsid w:val="33160095"/>
    <w:rsid w:val="33555178"/>
    <w:rsid w:val="33FE2BAA"/>
    <w:rsid w:val="346E642B"/>
    <w:rsid w:val="35100564"/>
    <w:rsid w:val="352E285A"/>
    <w:rsid w:val="35922684"/>
    <w:rsid w:val="3645672F"/>
    <w:rsid w:val="388F3A53"/>
    <w:rsid w:val="38E41D66"/>
    <w:rsid w:val="39054300"/>
    <w:rsid w:val="397B4F12"/>
    <w:rsid w:val="3A57366C"/>
    <w:rsid w:val="3A8E5BA3"/>
    <w:rsid w:val="3C5B0AFA"/>
    <w:rsid w:val="3CB21B2F"/>
    <w:rsid w:val="3D537949"/>
    <w:rsid w:val="3DCA2639"/>
    <w:rsid w:val="3E013B6D"/>
    <w:rsid w:val="3E251A66"/>
    <w:rsid w:val="3E3C4C16"/>
    <w:rsid w:val="3E5B3007"/>
    <w:rsid w:val="3EA13FCD"/>
    <w:rsid w:val="3FFA0515"/>
    <w:rsid w:val="4046649C"/>
    <w:rsid w:val="405E40BE"/>
    <w:rsid w:val="413A6A96"/>
    <w:rsid w:val="41C82CF2"/>
    <w:rsid w:val="41F010C5"/>
    <w:rsid w:val="42DC593B"/>
    <w:rsid w:val="43C515D3"/>
    <w:rsid w:val="447A592C"/>
    <w:rsid w:val="45252A17"/>
    <w:rsid w:val="454F6A03"/>
    <w:rsid w:val="461F12F7"/>
    <w:rsid w:val="46B75ACB"/>
    <w:rsid w:val="47C16748"/>
    <w:rsid w:val="47DB179A"/>
    <w:rsid w:val="48015AA5"/>
    <w:rsid w:val="486654DC"/>
    <w:rsid w:val="49CC2922"/>
    <w:rsid w:val="4B2230E4"/>
    <w:rsid w:val="4B4E7C73"/>
    <w:rsid w:val="4B986927"/>
    <w:rsid w:val="4C5A2730"/>
    <w:rsid w:val="4CAB4D7E"/>
    <w:rsid w:val="4D4E48B1"/>
    <w:rsid w:val="4D642FD4"/>
    <w:rsid w:val="4D8F52CB"/>
    <w:rsid w:val="4DB50C3D"/>
    <w:rsid w:val="4F781076"/>
    <w:rsid w:val="50F25C13"/>
    <w:rsid w:val="50F31880"/>
    <w:rsid w:val="510E26E9"/>
    <w:rsid w:val="524E73D3"/>
    <w:rsid w:val="52ED332B"/>
    <w:rsid w:val="537D6DCD"/>
    <w:rsid w:val="539B70DC"/>
    <w:rsid w:val="542106EA"/>
    <w:rsid w:val="54F516A2"/>
    <w:rsid w:val="55547714"/>
    <w:rsid w:val="557100DB"/>
    <w:rsid w:val="559C4C9B"/>
    <w:rsid w:val="56D45B18"/>
    <w:rsid w:val="578A761F"/>
    <w:rsid w:val="57C91489"/>
    <w:rsid w:val="58BB3FDC"/>
    <w:rsid w:val="59E93D8A"/>
    <w:rsid w:val="59F7223C"/>
    <w:rsid w:val="5AEC45C8"/>
    <w:rsid w:val="5B1221EB"/>
    <w:rsid w:val="5C4517A0"/>
    <w:rsid w:val="5CEA33A5"/>
    <w:rsid w:val="5CEC53E1"/>
    <w:rsid w:val="5E4A78D4"/>
    <w:rsid w:val="5F1C2027"/>
    <w:rsid w:val="5FBE2807"/>
    <w:rsid w:val="5FDA1695"/>
    <w:rsid w:val="60B820D7"/>
    <w:rsid w:val="60F468A2"/>
    <w:rsid w:val="61202AD4"/>
    <w:rsid w:val="61D46CDB"/>
    <w:rsid w:val="61D77BA3"/>
    <w:rsid w:val="622811BE"/>
    <w:rsid w:val="62E93F00"/>
    <w:rsid w:val="639D18BD"/>
    <w:rsid w:val="63BA4E8B"/>
    <w:rsid w:val="641740E2"/>
    <w:rsid w:val="65610EAD"/>
    <w:rsid w:val="66003B41"/>
    <w:rsid w:val="662B08A6"/>
    <w:rsid w:val="673C0F84"/>
    <w:rsid w:val="67BB0721"/>
    <w:rsid w:val="682D27CE"/>
    <w:rsid w:val="683B3535"/>
    <w:rsid w:val="686C7F8C"/>
    <w:rsid w:val="69A012E7"/>
    <w:rsid w:val="69A438AA"/>
    <w:rsid w:val="6A4268F2"/>
    <w:rsid w:val="6A9621C6"/>
    <w:rsid w:val="6C1C50AD"/>
    <w:rsid w:val="6C29246F"/>
    <w:rsid w:val="6C5836AF"/>
    <w:rsid w:val="6C752CA2"/>
    <w:rsid w:val="6C7F3B1A"/>
    <w:rsid w:val="6CFC17EC"/>
    <w:rsid w:val="6D7769D2"/>
    <w:rsid w:val="6D7E7FAB"/>
    <w:rsid w:val="6E797A32"/>
    <w:rsid w:val="6EE82EA2"/>
    <w:rsid w:val="6FEF1253"/>
    <w:rsid w:val="74AC1C59"/>
    <w:rsid w:val="74B21AC4"/>
    <w:rsid w:val="74EB1B04"/>
    <w:rsid w:val="75D465A4"/>
    <w:rsid w:val="7736428A"/>
    <w:rsid w:val="77DB5029"/>
    <w:rsid w:val="77E92EE3"/>
    <w:rsid w:val="780C05DD"/>
    <w:rsid w:val="78346190"/>
    <w:rsid w:val="78D97531"/>
    <w:rsid w:val="790E1746"/>
    <w:rsid w:val="79284254"/>
    <w:rsid w:val="79A74BCE"/>
    <w:rsid w:val="79C77D6E"/>
    <w:rsid w:val="7AF87F47"/>
    <w:rsid w:val="7D0B089D"/>
    <w:rsid w:val="7D2C1C30"/>
    <w:rsid w:val="7E0568E6"/>
    <w:rsid w:val="7E1F4DFF"/>
    <w:rsid w:val="7E3B7B60"/>
    <w:rsid w:val="7E887860"/>
    <w:rsid w:val="7F1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qFormat="1"/>
    <w:lsdException w:name="Hyperlink" w:uiPriority="99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A324B"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8A32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A32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8A324B"/>
    <w:rPr>
      <w:rFonts w:ascii="Times New Roman" w:hAnsi="Times New Roman"/>
      <w:b/>
      <w:bCs/>
      <w:kern w:val="0"/>
      <w:sz w:val="20"/>
      <w:szCs w:val="24"/>
    </w:rPr>
  </w:style>
  <w:style w:type="paragraph" w:styleId="a4">
    <w:name w:val="annotation text"/>
    <w:basedOn w:val="a"/>
    <w:link w:val="Char1"/>
    <w:unhideWhenUsed/>
    <w:qFormat/>
    <w:rsid w:val="008A324B"/>
    <w:pPr>
      <w:jc w:val="left"/>
    </w:pPr>
    <w:rPr>
      <w:rFonts w:ascii="Calibri" w:hAnsi="Calibri"/>
      <w:szCs w:val="22"/>
    </w:rPr>
  </w:style>
  <w:style w:type="paragraph" w:styleId="7">
    <w:name w:val="toc 7"/>
    <w:basedOn w:val="a"/>
    <w:next w:val="a"/>
    <w:qFormat/>
    <w:rsid w:val="008A324B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5">
    <w:name w:val="Body Text"/>
    <w:basedOn w:val="a"/>
    <w:link w:val="Char0"/>
    <w:qFormat/>
    <w:rsid w:val="008A324B"/>
    <w:pPr>
      <w:spacing w:after="120"/>
    </w:pPr>
    <w:rPr>
      <w:kern w:val="0"/>
      <w:sz w:val="20"/>
    </w:rPr>
  </w:style>
  <w:style w:type="paragraph" w:styleId="5">
    <w:name w:val="toc 5"/>
    <w:basedOn w:val="a"/>
    <w:next w:val="a"/>
    <w:qFormat/>
    <w:rsid w:val="008A324B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0">
    <w:name w:val="toc 3"/>
    <w:basedOn w:val="a"/>
    <w:next w:val="a"/>
    <w:uiPriority w:val="39"/>
    <w:qFormat/>
    <w:rsid w:val="008A324B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6">
    <w:name w:val="Plain Text"/>
    <w:basedOn w:val="a"/>
    <w:link w:val="Char2"/>
    <w:uiPriority w:val="99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toc 8"/>
    <w:basedOn w:val="a"/>
    <w:next w:val="a"/>
    <w:qFormat/>
    <w:rsid w:val="008A324B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20">
    <w:name w:val="Body Text Indent 2"/>
    <w:basedOn w:val="a"/>
    <w:link w:val="2Char0"/>
    <w:qFormat/>
    <w:rsid w:val="008A324B"/>
    <w:pPr>
      <w:spacing w:after="120" w:line="480" w:lineRule="auto"/>
      <w:ind w:leftChars="200" w:left="420"/>
    </w:pPr>
    <w:rPr>
      <w:kern w:val="0"/>
      <w:sz w:val="20"/>
    </w:rPr>
  </w:style>
  <w:style w:type="paragraph" w:styleId="a7">
    <w:name w:val="Balloon Text"/>
    <w:basedOn w:val="a"/>
    <w:link w:val="Char3"/>
    <w:qFormat/>
    <w:rsid w:val="008A324B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8A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8A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8A324B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4">
    <w:name w:val="toc 4"/>
    <w:basedOn w:val="a"/>
    <w:next w:val="a"/>
    <w:qFormat/>
    <w:rsid w:val="008A324B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qFormat/>
    <w:rsid w:val="008A324B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5"/>
    <w:next w:val="a"/>
    <w:uiPriority w:val="39"/>
    <w:qFormat/>
    <w:rsid w:val="008A324B"/>
    <w:pPr>
      <w:spacing w:after="0"/>
      <w:ind w:left="210"/>
      <w:jc w:val="left"/>
    </w:pPr>
    <w:rPr>
      <w:rFonts w:cs="Calibri"/>
      <w:smallCaps/>
      <w:szCs w:val="20"/>
    </w:rPr>
  </w:style>
  <w:style w:type="paragraph" w:styleId="9">
    <w:name w:val="toc 9"/>
    <w:basedOn w:val="a"/>
    <w:next w:val="a"/>
    <w:qFormat/>
    <w:rsid w:val="008A324B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a">
    <w:name w:val="Normal (Web)"/>
    <w:basedOn w:val="a"/>
    <w:uiPriority w:val="99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6"/>
    <w:qFormat/>
    <w:rsid w:val="008A324B"/>
    <w:pPr>
      <w:spacing w:before="240" w:after="60"/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styleId="ac">
    <w:name w:val="Strong"/>
    <w:qFormat/>
    <w:rsid w:val="008A324B"/>
    <w:rPr>
      <w:b/>
      <w:bCs/>
    </w:rPr>
  </w:style>
  <w:style w:type="character" w:styleId="ad">
    <w:name w:val="page number"/>
    <w:rsid w:val="008A324B"/>
  </w:style>
  <w:style w:type="character" w:styleId="ae">
    <w:name w:val="FollowedHyperlink"/>
    <w:basedOn w:val="a0"/>
    <w:uiPriority w:val="99"/>
    <w:unhideWhenUsed/>
    <w:qFormat/>
    <w:rsid w:val="008A324B"/>
    <w:rPr>
      <w:color w:val="800080"/>
      <w:u w:val="single"/>
    </w:rPr>
  </w:style>
  <w:style w:type="character" w:styleId="af">
    <w:name w:val="Hyperlink"/>
    <w:uiPriority w:val="99"/>
    <w:rsid w:val="008A324B"/>
    <w:rPr>
      <w:color w:val="0000FF"/>
      <w:u w:val="single"/>
    </w:rPr>
  </w:style>
  <w:style w:type="character" w:styleId="af0">
    <w:name w:val="annotation reference"/>
    <w:rsid w:val="008A324B"/>
    <w:rPr>
      <w:sz w:val="21"/>
      <w:szCs w:val="21"/>
    </w:rPr>
  </w:style>
  <w:style w:type="table" w:styleId="af1">
    <w:name w:val="Table Grid"/>
    <w:basedOn w:val="a1"/>
    <w:qFormat/>
    <w:rsid w:val="008A32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link w:val="a8"/>
    <w:uiPriority w:val="99"/>
    <w:rsid w:val="008A324B"/>
    <w:rPr>
      <w:kern w:val="2"/>
      <w:sz w:val="18"/>
      <w:szCs w:val="18"/>
    </w:rPr>
  </w:style>
  <w:style w:type="character" w:customStyle="1" w:styleId="3Char">
    <w:name w:val="标题 3 Char"/>
    <w:link w:val="3"/>
    <w:rsid w:val="008A324B"/>
    <w:rPr>
      <w:b/>
      <w:bCs/>
      <w:kern w:val="2"/>
      <w:sz w:val="32"/>
      <w:szCs w:val="32"/>
    </w:rPr>
  </w:style>
  <w:style w:type="character" w:customStyle="1" w:styleId="2Char0">
    <w:name w:val="正文文本缩进 2 Char"/>
    <w:link w:val="20"/>
    <w:rsid w:val="008A324B"/>
    <w:rPr>
      <w:szCs w:val="24"/>
    </w:rPr>
  </w:style>
  <w:style w:type="character" w:customStyle="1" w:styleId="Char">
    <w:name w:val="批注主题 Char"/>
    <w:link w:val="a3"/>
    <w:rsid w:val="008A324B"/>
    <w:rPr>
      <w:b/>
      <w:bCs/>
      <w:szCs w:val="24"/>
    </w:rPr>
  </w:style>
  <w:style w:type="character" w:customStyle="1" w:styleId="Char6">
    <w:name w:val="标题 Char"/>
    <w:link w:val="ab"/>
    <w:rsid w:val="008A324B"/>
    <w:rPr>
      <w:rFonts w:ascii="Cambria" w:eastAsia="黑体" w:hAnsi="Cambria"/>
      <w:bCs/>
      <w:kern w:val="2"/>
      <w:sz w:val="32"/>
      <w:szCs w:val="32"/>
    </w:rPr>
  </w:style>
  <w:style w:type="character" w:customStyle="1" w:styleId="Char10">
    <w:name w:val="页眉 Char1"/>
    <w:uiPriority w:val="99"/>
    <w:semiHidden/>
    <w:rsid w:val="008A324B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rsid w:val="008A324B"/>
    <w:rPr>
      <w:rFonts w:ascii="Arial" w:eastAsia="黑体" w:hAnsi="Arial"/>
      <w:b/>
      <w:bCs/>
      <w:kern w:val="2"/>
      <w:sz w:val="32"/>
      <w:szCs w:val="32"/>
    </w:rPr>
  </w:style>
  <w:style w:type="character" w:customStyle="1" w:styleId="apple-converted-space">
    <w:name w:val="apple-converted-space"/>
    <w:rsid w:val="008A324B"/>
  </w:style>
  <w:style w:type="character" w:customStyle="1" w:styleId="Char7">
    <w:name w:val="批注文字 Char"/>
    <w:rsid w:val="008A324B"/>
    <w:rPr>
      <w:kern w:val="2"/>
      <w:sz w:val="21"/>
      <w:szCs w:val="24"/>
    </w:rPr>
  </w:style>
  <w:style w:type="character" w:customStyle="1" w:styleId="Char11">
    <w:name w:val="正文文本 Char1"/>
    <w:uiPriority w:val="99"/>
    <w:rsid w:val="008A324B"/>
    <w:rPr>
      <w:kern w:val="2"/>
      <w:sz w:val="21"/>
      <w:szCs w:val="24"/>
    </w:rPr>
  </w:style>
  <w:style w:type="character" w:customStyle="1" w:styleId="Char0">
    <w:name w:val="正文文本 Char"/>
    <w:link w:val="a5"/>
    <w:rsid w:val="008A324B"/>
    <w:rPr>
      <w:szCs w:val="24"/>
    </w:rPr>
  </w:style>
  <w:style w:type="character" w:customStyle="1" w:styleId="Char2">
    <w:name w:val="纯文本 Char"/>
    <w:link w:val="a6"/>
    <w:uiPriority w:val="99"/>
    <w:rsid w:val="008A324B"/>
    <w:rPr>
      <w:rFonts w:ascii="宋体" w:hAnsi="宋体"/>
      <w:sz w:val="24"/>
      <w:szCs w:val="24"/>
    </w:rPr>
  </w:style>
  <w:style w:type="character" w:customStyle="1" w:styleId="Char5">
    <w:name w:val="页眉 Char"/>
    <w:link w:val="a9"/>
    <w:uiPriority w:val="99"/>
    <w:rsid w:val="008A324B"/>
    <w:rPr>
      <w:kern w:val="2"/>
      <w:sz w:val="18"/>
      <w:szCs w:val="18"/>
    </w:rPr>
  </w:style>
  <w:style w:type="character" w:customStyle="1" w:styleId="Char12">
    <w:name w:val="纯文本 Char1"/>
    <w:uiPriority w:val="99"/>
    <w:rsid w:val="008A324B"/>
    <w:rPr>
      <w:rFonts w:ascii="宋体" w:hAnsi="Courier New" w:cs="Courier New"/>
      <w:kern w:val="2"/>
      <w:sz w:val="21"/>
      <w:szCs w:val="21"/>
    </w:rPr>
  </w:style>
  <w:style w:type="character" w:customStyle="1" w:styleId="2Char1">
    <w:name w:val="正文文本缩进 2 Char1"/>
    <w:uiPriority w:val="99"/>
    <w:rsid w:val="008A324B"/>
    <w:rPr>
      <w:kern w:val="2"/>
      <w:sz w:val="21"/>
      <w:szCs w:val="24"/>
    </w:rPr>
  </w:style>
  <w:style w:type="character" w:customStyle="1" w:styleId="Char13">
    <w:name w:val="批注主题 Char1"/>
    <w:uiPriority w:val="99"/>
    <w:rsid w:val="008A324B"/>
    <w:rPr>
      <w:rFonts w:ascii="Calibri" w:hAnsi="Calibri"/>
      <w:b/>
      <w:bCs/>
      <w:kern w:val="2"/>
      <w:sz w:val="21"/>
      <w:szCs w:val="22"/>
    </w:rPr>
  </w:style>
  <w:style w:type="character" w:customStyle="1" w:styleId="1Char">
    <w:name w:val="标题 1 Char"/>
    <w:link w:val="1"/>
    <w:rsid w:val="008A324B"/>
    <w:rPr>
      <w:rFonts w:ascii="宋体" w:hAnsi="宋体"/>
      <w:b/>
      <w:bCs/>
      <w:kern w:val="36"/>
      <w:sz w:val="48"/>
      <w:szCs w:val="48"/>
    </w:rPr>
  </w:style>
  <w:style w:type="character" w:customStyle="1" w:styleId="Char1">
    <w:name w:val="批注文字 Char1"/>
    <w:link w:val="a4"/>
    <w:qFormat/>
    <w:rsid w:val="008A324B"/>
    <w:rPr>
      <w:rFonts w:ascii="Calibri" w:hAnsi="Calibri"/>
      <w:kern w:val="2"/>
      <w:sz w:val="21"/>
      <w:szCs w:val="22"/>
    </w:rPr>
  </w:style>
  <w:style w:type="character" w:customStyle="1" w:styleId="Char3">
    <w:name w:val="批注框文本 Char"/>
    <w:link w:val="a7"/>
    <w:qFormat/>
    <w:rsid w:val="008A324B"/>
    <w:rPr>
      <w:kern w:val="2"/>
      <w:sz w:val="18"/>
      <w:szCs w:val="18"/>
    </w:rPr>
  </w:style>
  <w:style w:type="paragraph" w:customStyle="1" w:styleId="reader-word-layerreader-word-s2-5">
    <w:name w:val="reader-word-layer reader-word-s2-5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2">
    <w:name w:val="reader-word-layer reader-word-s2-2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4">
    <w:name w:val="reader-word-layer reader-word-s5-4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9">
    <w:name w:val="reader-word-layer reader-word-s2-9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2">
    <w:name w:val="reader-word-layer reader-word-s5-2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3">
    <w:name w:val="reader-word-layer reader-word-s4-3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5">
    <w:name w:val="reader-word-layer reader-word-s3-5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8A324B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reader-word-layerreader-word-s3-1">
    <w:name w:val="reader-word-layer reader-word-s3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0">
    <w:name w:val="reader-word-layer reader-word-s3-10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1">
    <w:name w:val="reader-word-layer reader-word-s4-2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">
    <w:name w:val="reader-word-layer reader-word-s5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">
    <w:name w:val="reader-word-layer reader-word-s4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1">
    <w:name w:val="reader-word-layer reader-word-s2-1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1">
    <w:name w:val="TOC 标题1"/>
    <w:basedOn w:val="1"/>
    <w:next w:val="a"/>
    <w:uiPriority w:val="39"/>
    <w:qFormat/>
    <w:rsid w:val="008A324B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reader-word-layerreader-word-s5-5">
    <w:name w:val="reader-word-layer reader-word-s5-5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3">
    <w:name w:val="reader-word-layer reader-word-s2-13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8">
    <w:name w:val="reader-word-layer reader-word-s5-8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1">
    <w:name w:val="reader-word-layer reader-word-s4-1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6">
    <w:name w:val="reader-word-layer reader-word-s4-6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">
    <w:name w:val="Char Char1 Char Char Char Char"/>
    <w:basedOn w:val="a"/>
    <w:qFormat/>
    <w:rsid w:val="008A324B"/>
    <w:pPr>
      <w:spacing w:line="240" w:lineRule="atLeast"/>
      <w:ind w:left="42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qFormat="1"/>
    <w:lsdException w:name="Hyperlink" w:uiPriority="99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A324B"/>
    <w:pPr>
      <w:widowControl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8A32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A32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8A324B"/>
    <w:rPr>
      <w:rFonts w:ascii="Times New Roman" w:hAnsi="Times New Roman"/>
      <w:b/>
      <w:bCs/>
      <w:kern w:val="0"/>
      <w:sz w:val="20"/>
      <w:szCs w:val="24"/>
    </w:rPr>
  </w:style>
  <w:style w:type="paragraph" w:styleId="a4">
    <w:name w:val="annotation text"/>
    <w:basedOn w:val="a"/>
    <w:link w:val="Char1"/>
    <w:unhideWhenUsed/>
    <w:qFormat/>
    <w:rsid w:val="008A324B"/>
    <w:pPr>
      <w:jc w:val="left"/>
    </w:pPr>
    <w:rPr>
      <w:rFonts w:ascii="Calibri" w:hAnsi="Calibri"/>
      <w:szCs w:val="22"/>
    </w:rPr>
  </w:style>
  <w:style w:type="paragraph" w:styleId="7">
    <w:name w:val="toc 7"/>
    <w:basedOn w:val="a"/>
    <w:next w:val="a"/>
    <w:qFormat/>
    <w:rsid w:val="008A324B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a5">
    <w:name w:val="Body Text"/>
    <w:basedOn w:val="a"/>
    <w:link w:val="Char0"/>
    <w:qFormat/>
    <w:rsid w:val="008A324B"/>
    <w:pPr>
      <w:spacing w:after="120"/>
    </w:pPr>
    <w:rPr>
      <w:kern w:val="0"/>
      <w:sz w:val="20"/>
    </w:rPr>
  </w:style>
  <w:style w:type="paragraph" w:styleId="5">
    <w:name w:val="toc 5"/>
    <w:basedOn w:val="a"/>
    <w:next w:val="a"/>
    <w:qFormat/>
    <w:rsid w:val="008A324B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30">
    <w:name w:val="toc 3"/>
    <w:basedOn w:val="a"/>
    <w:next w:val="a"/>
    <w:uiPriority w:val="39"/>
    <w:qFormat/>
    <w:rsid w:val="008A324B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6">
    <w:name w:val="Plain Text"/>
    <w:basedOn w:val="a"/>
    <w:link w:val="Char2"/>
    <w:uiPriority w:val="99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toc 8"/>
    <w:basedOn w:val="a"/>
    <w:next w:val="a"/>
    <w:qFormat/>
    <w:rsid w:val="008A324B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20">
    <w:name w:val="Body Text Indent 2"/>
    <w:basedOn w:val="a"/>
    <w:link w:val="2Char0"/>
    <w:qFormat/>
    <w:rsid w:val="008A324B"/>
    <w:pPr>
      <w:spacing w:after="120" w:line="480" w:lineRule="auto"/>
      <w:ind w:leftChars="200" w:left="420"/>
    </w:pPr>
    <w:rPr>
      <w:kern w:val="0"/>
      <w:sz w:val="20"/>
    </w:rPr>
  </w:style>
  <w:style w:type="paragraph" w:styleId="a7">
    <w:name w:val="Balloon Text"/>
    <w:basedOn w:val="a"/>
    <w:link w:val="Char3"/>
    <w:qFormat/>
    <w:rsid w:val="008A324B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8A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8A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8A324B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4">
    <w:name w:val="toc 4"/>
    <w:basedOn w:val="a"/>
    <w:next w:val="a"/>
    <w:qFormat/>
    <w:rsid w:val="008A324B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qFormat/>
    <w:rsid w:val="008A324B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5"/>
    <w:next w:val="a"/>
    <w:uiPriority w:val="39"/>
    <w:qFormat/>
    <w:rsid w:val="008A324B"/>
    <w:pPr>
      <w:spacing w:after="0"/>
      <w:ind w:left="210"/>
      <w:jc w:val="left"/>
    </w:pPr>
    <w:rPr>
      <w:rFonts w:cs="Calibri"/>
      <w:smallCaps/>
      <w:szCs w:val="20"/>
    </w:rPr>
  </w:style>
  <w:style w:type="paragraph" w:styleId="9">
    <w:name w:val="toc 9"/>
    <w:basedOn w:val="a"/>
    <w:next w:val="a"/>
    <w:qFormat/>
    <w:rsid w:val="008A324B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a">
    <w:name w:val="Normal (Web)"/>
    <w:basedOn w:val="a"/>
    <w:uiPriority w:val="99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6"/>
    <w:qFormat/>
    <w:rsid w:val="008A324B"/>
    <w:pPr>
      <w:spacing w:before="240" w:after="60"/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styleId="ac">
    <w:name w:val="Strong"/>
    <w:qFormat/>
    <w:rsid w:val="008A324B"/>
    <w:rPr>
      <w:b/>
      <w:bCs/>
    </w:rPr>
  </w:style>
  <w:style w:type="character" w:styleId="ad">
    <w:name w:val="page number"/>
    <w:rsid w:val="008A324B"/>
  </w:style>
  <w:style w:type="character" w:styleId="ae">
    <w:name w:val="FollowedHyperlink"/>
    <w:basedOn w:val="a0"/>
    <w:uiPriority w:val="99"/>
    <w:unhideWhenUsed/>
    <w:qFormat/>
    <w:rsid w:val="008A324B"/>
    <w:rPr>
      <w:color w:val="800080"/>
      <w:u w:val="single"/>
    </w:rPr>
  </w:style>
  <w:style w:type="character" w:styleId="af">
    <w:name w:val="Hyperlink"/>
    <w:uiPriority w:val="99"/>
    <w:rsid w:val="008A324B"/>
    <w:rPr>
      <w:color w:val="0000FF"/>
      <w:u w:val="single"/>
    </w:rPr>
  </w:style>
  <w:style w:type="character" w:styleId="af0">
    <w:name w:val="annotation reference"/>
    <w:rsid w:val="008A324B"/>
    <w:rPr>
      <w:sz w:val="21"/>
      <w:szCs w:val="21"/>
    </w:rPr>
  </w:style>
  <w:style w:type="table" w:styleId="af1">
    <w:name w:val="Table Grid"/>
    <w:basedOn w:val="a1"/>
    <w:qFormat/>
    <w:rsid w:val="008A32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link w:val="a8"/>
    <w:uiPriority w:val="99"/>
    <w:rsid w:val="008A324B"/>
    <w:rPr>
      <w:kern w:val="2"/>
      <w:sz w:val="18"/>
      <w:szCs w:val="18"/>
    </w:rPr>
  </w:style>
  <w:style w:type="character" w:customStyle="1" w:styleId="3Char">
    <w:name w:val="标题 3 Char"/>
    <w:link w:val="3"/>
    <w:rsid w:val="008A324B"/>
    <w:rPr>
      <w:b/>
      <w:bCs/>
      <w:kern w:val="2"/>
      <w:sz w:val="32"/>
      <w:szCs w:val="32"/>
    </w:rPr>
  </w:style>
  <w:style w:type="character" w:customStyle="1" w:styleId="2Char0">
    <w:name w:val="正文文本缩进 2 Char"/>
    <w:link w:val="20"/>
    <w:rsid w:val="008A324B"/>
    <w:rPr>
      <w:szCs w:val="24"/>
    </w:rPr>
  </w:style>
  <w:style w:type="character" w:customStyle="1" w:styleId="Char">
    <w:name w:val="批注主题 Char"/>
    <w:link w:val="a3"/>
    <w:rsid w:val="008A324B"/>
    <w:rPr>
      <w:b/>
      <w:bCs/>
      <w:szCs w:val="24"/>
    </w:rPr>
  </w:style>
  <w:style w:type="character" w:customStyle="1" w:styleId="Char6">
    <w:name w:val="标题 Char"/>
    <w:link w:val="ab"/>
    <w:rsid w:val="008A324B"/>
    <w:rPr>
      <w:rFonts w:ascii="Cambria" w:eastAsia="黑体" w:hAnsi="Cambria"/>
      <w:bCs/>
      <w:kern w:val="2"/>
      <w:sz w:val="32"/>
      <w:szCs w:val="32"/>
    </w:rPr>
  </w:style>
  <w:style w:type="character" w:customStyle="1" w:styleId="Char10">
    <w:name w:val="页眉 Char1"/>
    <w:uiPriority w:val="99"/>
    <w:semiHidden/>
    <w:rsid w:val="008A324B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rsid w:val="008A324B"/>
    <w:rPr>
      <w:rFonts w:ascii="Arial" w:eastAsia="黑体" w:hAnsi="Arial"/>
      <w:b/>
      <w:bCs/>
      <w:kern w:val="2"/>
      <w:sz w:val="32"/>
      <w:szCs w:val="32"/>
    </w:rPr>
  </w:style>
  <w:style w:type="character" w:customStyle="1" w:styleId="apple-converted-space">
    <w:name w:val="apple-converted-space"/>
    <w:rsid w:val="008A324B"/>
  </w:style>
  <w:style w:type="character" w:customStyle="1" w:styleId="Char7">
    <w:name w:val="批注文字 Char"/>
    <w:rsid w:val="008A324B"/>
    <w:rPr>
      <w:kern w:val="2"/>
      <w:sz w:val="21"/>
      <w:szCs w:val="24"/>
    </w:rPr>
  </w:style>
  <w:style w:type="character" w:customStyle="1" w:styleId="Char11">
    <w:name w:val="正文文本 Char1"/>
    <w:uiPriority w:val="99"/>
    <w:rsid w:val="008A324B"/>
    <w:rPr>
      <w:kern w:val="2"/>
      <w:sz w:val="21"/>
      <w:szCs w:val="24"/>
    </w:rPr>
  </w:style>
  <w:style w:type="character" w:customStyle="1" w:styleId="Char0">
    <w:name w:val="正文文本 Char"/>
    <w:link w:val="a5"/>
    <w:rsid w:val="008A324B"/>
    <w:rPr>
      <w:szCs w:val="24"/>
    </w:rPr>
  </w:style>
  <w:style w:type="character" w:customStyle="1" w:styleId="Char2">
    <w:name w:val="纯文本 Char"/>
    <w:link w:val="a6"/>
    <w:uiPriority w:val="99"/>
    <w:rsid w:val="008A324B"/>
    <w:rPr>
      <w:rFonts w:ascii="宋体" w:hAnsi="宋体"/>
      <w:sz w:val="24"/>
      <w:szCs w:val="24"/>
    </w:rPr>
  </w:style>
  <w:style w:type="character" w:customStyle="1" w:styleId="Char5">
    <w:name w:val="页眉 Char"/>
    <w:link w:val="a9"/>
    <w:uiPriority w:val="99"/>
    <w:rsid w:val="008A324B"/>
    <w:rPr>
      <w:kern w:val="2"/>
      <w:sz w:val="18"/>
      <w:szCs w:val="18"/>
    </w:rPr>
  </w:style>
  <w:style w:type="character" w:customStyle="1" w:styleId="Char12">
    <w:name w:val="纯文本 Char1"/>
    <w:uiPriority w:val="99"/>
    <w:rsid w:val="008A324B"/>
    <w:rPr>
      <w:rFonts w:ascii="宋体" w:hAnsi="Courier New" w:cs="Courier New"/>
      <w:kern w:val="2"/>
      <w:sz w:val="21"/>
      <w:szCs w:val="21"/>
    </w:rPr>
  </w:style>
  <w:style w:type="character" w:customStyle="1" w:styleId="2Char1">
    <w:name w:val="正文文本缩进 2 Char1"/>
    <w:uiPriority w:val="99"/>
    <w:rsid w:val="008A324B"/>
    <w:rPr>
      <w:kern w:val="2"/>
      <w:sz w:val="21"/>
      <w:szCs w:val="24"/>
    </w:rPr>
  </w:style>
  <w:style w:type="character" w:customStyle="1" w:styleId="Char13">
    <w:name w:val="批注主题 Char1"/>
    <w:uiPriority w:val="99"/>
    <w:rsid w:val="008A324B"/>
    <w:rPr>
      <w:rFonts w:ascii="Calibri" w:hAnsi="Calibri"/>
      <w:b/>
      <w:bCs/>
      <w:kern w:val="2"/>
      <w:sz w:val="21"/>
      <w:szCs w:val="22"/>
    </w:rPr>
  </w:style>
  <w:style w:type="character" w:customStyle="1" w:styleId="1Char">
    <w:name w:val="标题 1 Char"/>
    <w:link w:val="1"/>
    <w:rsid w:val="008A324B"/>
    <w:rPr>
      <w:rFonts w:ascii="宋体" w:hAnsi="宋体"/>
      <w:b/>
      <w:bCs/>
      <w:kern w:val="36"/>
      <w:sz w:val="48"/>
      <w:szCs w:val="48"/>
    </w:rPr>
  </w:style>
  <w:style w:type="character" w:customStyle="1" w:styleId="Char1">
    <w:name w:val="批注文字 Char1"/>
    <w:link w:val="a4"/>
    <w:qFormat/>
    <w:rsid w:val="008A324B"/>
    <w:rPr>
      <w:rFonts w:ascii="Calibri" w:hAnsi="Calibri"/>
      <w:kern w:val="2"/>
      <w:sz w:val="21"/>
      <w:szCs w:val="22"/>
    </w:rPr>
  </w:style>
  <w:style w:type="character" w:customStyle="1" w:styleId="Char3">
    <w:name w:val="批注框文本 Char"/>
    <w:link w:val="a7"/>
    <w:qFormat/>
    <w:rsid w:val="008A324B"/>
    <w:rPr>
      <w:kern w:val="2"/>
      <w:sz w:val="18"/>
      <w:szCs w:val="18"/>
    </w:rPr>
  </w:style>
  <w:style w:type="paragraph" w:customStyle="1" w:styleId="reader-word-layerreader-word-s2-5">
    <w:name w:val="reader-word-layer reader-word-s2-5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2">
    <w:name w:val="reader-word-layer reader-word-s2-2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4">
    <w:name w:val="reader-word-layer reader-word-s5-4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9">
    <w:name w:val="reader-word-layer reader-word-s2-9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2">
    <w:name w:val="reader-word-layer reader-word-s5-2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3">
    <w:name w:val="reader-word-layer reader-word-s4-3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5">
    <w:name w:val="reader-word-layer reader-word-s3-5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8A324B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reader-word-layerreader-word-s3-1">
    <w:name w:val="reader-word-layer reader-word-s3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0">
    <w:name w:val="reader-word-layer reader-word-s3-10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1">
    <w:name w:val="reader-word-layer reader-word-s4-2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">
    <w:name w:val="reader-word-layer reader-word-s5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">
    <w:name w:val="reader-word-layer reader-word-s4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1">
    <w:name w:val="reader-word-layer reader-word-s2-1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1">
    <w:name w:val="TOC 标题1"/>
    <w:basedOn w:val="1"/>
    <w:next w:val="a"/>
    <w:uiPriority w:val="39"/>
    <w:qFormat/>
    <w:rsid w:val="008A324B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reader-word-layerreader-word-s5-5">
    <w:name w:val="reader-word-layer reader-word-s5-5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3">
    <w:name w:val="reader-word-layer reader-word-s2-13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8">
    <w:name w:val="reader-word-layer reader-word-s5-8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1">
    <w:name w:val="reader-word-layer reader-word-s4-11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6">
    <w:name w:val="reader-word-layer reader-word-s4-6"/>
    <w:basedOn w:val="a"/>
    <w:qFormat/>
    <w:rsid w:val="008A3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">
    <w:name w:val="Char Char1 Char Char Char Char"/>
    <w:basedOn w:val="a"/>
    <w:qFormat/>
    <w:rsid w:val="008A324B"/>
    <w:pPr>
      <w:spacing w:line="240" w:lineRule="atLeast"/>
      <w:ind w:left="42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1026A-B780-43E9-8B49-CDEC0D3D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四川农业大学文件</dc:title>
  <dc:creator>杨梅</dc:creator>
  <cp:lastModifiedBy>学生一科</cp:lastModifiedBy>
  <cp:revision>6</cp:revision>
  <cp:lastPrinted>2008-01-02T08:41:00Z</cp:lastPrinted>
  <dcterms:created xsi:type="dcterms:W3CDTF">2019-01-02T04:09:00Z</dcterms:created>
  <dcterms:modified xsi:type="dcterms:W3CDTF">2019-01-02T04:12:00Z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